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C1D35" w14:textId="3E19C11C" w:rsidR="00FB7C25" w:rsidRPr="0020379B" w:rsidRDefault="00FB7C25" w:rsidP="0097567B">
      <w:r w:rsidRPr="0020379B">
        <w:t xml:space="preserve">Bogotá D.C., </w:t>
      </w:r>
      <w:r w:rsidRPr="0020379B">
        <w:fldChar w:fldCharType="begin"/>
      </w:r>
      <w:r w:rsidRPr="0020379B">
        <w:instrText xml:space="preserve"> TIME \@ "d 'de' MMMM 'de' yyyy" </w:instrText>
      </w:r>
      <w:r w:rsidRPr="0020379B">
        <w:fldChar w:fldCharType="separate"/>
      </w:r>
      <w:r w:rsidR="002B1C02">
        <w:rPr>
          <w:noProof/>
        </w:rPr>
        <w:t>28 de abril de 2026</w:t>
      </w:r>
      <w:r w:rsidRPr="0020379B">
        <w:fldChar w:fldCharType="end"/>
      </w:r>
    </w:p>
    <w:p w14:paraId="11519309" w14:textId="77777777" w:rsidR="00D6780A" w:rsidRPr="0020379B" w:rsidRDefault="00D6780A" w:rsidP="0097567B">
      <w:pPr>
        <w:pStyle w:val="Sinespaciado"/>
      </w:pPr>
    </w:p>
    <w:p w14:paraId="787BBEF8" w14:textId="50A4D003" w:rsidR="00523C83" w:rsidRPr="0020379B" w:rsidRDefault="007D7525" w:rsidP="0097567B">
      <w:pPr>
        <w:spacing w:after="0" w:line="240" w:lineRule="auto"/>
      </w:pPr>
      <w:r w:rsidRPr="0020379B">
        <w:t>Doctora</w:t>
      </w:r>
      <w:r w:rsidR="00523C83" w:rsidRPr="0020379B">
        <w:t xml:space="preserve"> </w:t>
      </w:r>
    </w:p>
    <w:p w14:paraId="4FA70C46" w14:textId="01827D44" w:rsidR="008A2DB6" w:rsidRDefault="008A2DB6" w:rsidP="0097567B">
      <w:pPr>
        <w:spacing w:after="0" w:line="240" w:lineRule="auto"/>
        <w:rPr>
          <w:b/>
          <w:bCs/>
        </w:rPr>
      </w:pPr>
    </w:p>
    <w:p w14:paraId="060C47A3" w14:textId="77777777" w:rsidR="00D6780A" w:rsidRDefault="00D6780A" w:rsidP="0097567B">
      <w:pPr>
        <w:spacing w:after="0" w:line="240" w:lineRule="auto"/>
        <w:rPr>
          <w:b/>
          <w:bCs/>
        </w:rPr>
      </w:pPr>
    </w:p>
    <w:p w14:paraId="25CE7AE1" w14:textId="010242A2" w:rsidR="00434A8A" w:rsidRPr="0020379B" w:rsidRDefault="002B1C02" w:rsidP="0097567B">
      <w:pPr>
        <w:spacing w:after="0" w:line="240" w:lineRule="auto"/>
        <w:rPr>
          <w:b/>
          <w:bCs/>
        </w:rPr>
      </w:pPr>
      <w:r>
        <w:rPr>
          <w:b/>
          <w:bCs/>
        </w:rPr>
        <w:t>GLORIA Y. BONILLA CHAUVEZ</w:t>
      </w:r>
    </w:p>
    <w:p w14:paraId="2540E519" w14:textId="6773A21D" w:rsidR="00523C83" w:rsidRPr="0020379B" w:rsidRDefault="002B1C02" w:rsidP="0097567B">
      <w:pPr>
        <w:spacing w:after="0" w:line="240" w:lineRule="auto"/>
      </w:pPr>
      <w:r>
        <w:t>Representante Legal Cámara de la Propiedad Raíz</w:t>
      </w:r>
      <w:r w:rsidR="00523C83" w:rsidRPr="0020379B">
        <w:t xml:space="preserve"> </w:t>
      </w:r>
    </w:p>
    <w:p w14:paraId="6659E79E" w14:textId="5E5E0C51" w:rsidR="00523C83" w:rsidRPr="00684DD1" w:rsidRDefault="002B1C02" w:rsidP="0097567B">
      <w:pPr>
        <w:spacing w:after="0" w:line="240" w:lineRule="auto"/>
        <w:rPr>
          <w:lang w:val="pt-BR"/>
        </w:rPr>
      </w:pPr>
      <w:r>
        <w:rPr>
          <w:lang w:val="pt-BR"/>
        </w:rPr>
        <w:t>Lonja Inmobiliaria</w:t>
      </w:r>
      <w:r w:rsidR="00523C83" w:rsidRPr="00684DD1">
        <w:rPr>
          <w:lang w:val="pt-BR"/>
        </w:rPr>
        <w:t xml:space="preserve">. </w:t>
      </w:r>
    </w:p>
    <w:p w14:paraId="50A5B59D" w14:textId="4E91106A" w:rsidR="00523C83" w:rsidRPr="00684DD1" w:rsidRDefault="002B1C02" w:rsidP="0097567B">
      <w:pPr>
        <w:spacing w:after="0" w:line="240" w:lineRule="auto"/>
        <w:rPr>
          <w:lang w:val="pt-BR"/>
        </w:rPr>
      </w:pPr>
      <w:r w:rsidRPr="002B1C02">
        <w:t>Calle</w:t>
      </w:r>
      <w:r>
        <w:t xml:space="preserve"> </w:t>
      </w:r>
      <w:r>
        <w:rPr>
          <w:lang w:val="pt-BR"/>
        </w:rPr>
        <w:t xml:space="preserve">87 </w:t>
      </w:r>
      <w:r w:rsidR="00523C83" w:rsidRPr="00684DD1">
        <w:rPr>
          <w:lang w:val="pt-BR"/>
        </w:rPr>
        <w:t>N° 2</w:t>
      </w:r>
      <w:r>
        <w:rPr>
          <w:lang w:val="pt-BR"/>
        </w:rPr>
        <w:t>2A</w:t>
      </w:r>
      <w:r w:rsidR="00523C83" w:rsidRPr="00684DD1">
        <w:rPr>
          <w:lang w:val="pt-BR"/>
        </w:rPr>
        <w:t xml:space="preserve"> – </w:t>
      </w:r>
      <w:r>
        <w:rPr>
          <w:lang w:val="pt-BR"/>
        </w:rPr>
        <w:t xml:space="preserve">22 </w:t>
      </w:r>
      <w:r w:rsidR="00523C83" w:rsidRPr="00684DD1">
        <w:rPr>
          <w:lang w:val="pt-BR"/>
        </w:rPr>
        <w:t xml:space="preserve">piso 2 Bogotá D.C. </w:t>
      </w:r>
    </w:p>
    <w:p w14:paraId="118C7E1C" w14:textId="2024F8F5" w:rsidR="00523C83" w:rsidRDefault="00523C83" w:rsidP="0097567B">
      <w:pPr>
        <w:rPr>
          <w:lang w:val="pt-BR"/>
        </w:rPr>
      </w:pPr>
    </w:p>
    <w:p w14:paraId="1F1D360A" w14:textId="2ED4003E" w:rsidR="00521AAA" w:rsidRPr="0020379B" w:rsidRDefault="00523C83" w:rsidP="0097567B">
      <w:pPr>
        <w:jc w:val="both"/>
        <w:rPr>
          <w:szCs w:val="20"/>
        </w:rPr>
      </w:pPr>
      <w:r w:rsidRPr="0020379B">
        <w:rPr>
          <w:b/>
          <w:szCs w:val="20"/>
        </w:rPr>
        <w:t>ASUNTO:</w:t>
      </w:r>
      <w:r w:rsidR="00FF388F" w:rsidRPr="0020379B">
        <w:rPr>
          <w:szCs w:val="20"/>
        </w:rPr>
        <w:t xml:space="preserve"> </w:t>
      </w:r>
      <w:r w:rsidR="00E25844">
        <w:rPr>
          <w:szCs w:val="20"/>
        </w:rPr>
        <w:t>Aclaración</w:t>
      </w:r>
      <w:r w:rsidR="008A2DB6">
        <w:rPr>
          <w:szCs w:val="20"/>
        </w:rPr>
        <w:t xml:space="preserve"> de </w:t>
      </w:r>
      <w:r w:rsidR="002B1C02">
        <w:rPr>
          <w:szCs w:val="20"/>
        </w:rPr>
        <w:t xml:space="preserve">cinco </w:t>
      </w:r>
      <w:r w:rsidR="008A2DB6">
        <w:rPr>
          <w:szCs w:val="20"/>
        </w:rPr>
        <w:t>(</w:t>
      </w:r>
      <w:r w:rsidR="002B1C02">
        <w:rPr>
          <w:szCs w:val="20"/>
        </w:rPr>
        <w:t>5</w:t>
      </w:r>
      <w:r w:rsidR="008A2DB6">
        <w:rPr>
          <w:szCs w:val="20"/>
        </w:rPr>
        <w:t>) avalúo</w:t>
      </w:r>
      <w:r w:rsidR="002B1C02">
        <w:rPr>
          <w:szCs w:val="20"/>
        </w:rPr>
        <w:t>s</w:t>
      </w:r>
      <w:r w:rsidR="008A2DB6">
        <w:rPr>
          <w:szCs w:val="20"/>
        </w:rPr>
        <w:t xml:space="preserve"> comercial</w:t>
      </w:r>
      <w:r w:rsidR="002B1C02">
        <w:rPr>
          <w:szCs w:val="20"/>
        </w:rPr>
        <w:t>es de Servidumbre</w:t>
      </w:r>
      <w:r w:rsidR="00521AAA" w:rsidRPr="0020379B">
        <w:rPr>
          <w:szCs w:val="20"/>
        </w:rPr>
        <w:t xml:space="preserve">. </w:t>
      </w:r>
    </w:p>
    <w:p w14:paraId="1FD25E37" w14:textId="7368D9E6" w:rsidR="00A86655" w:rsidRPr="0020379B" w:rsidRDefault="00523C83" w:rsidP="0097567B">
      <w:pPr>
        <w:jc w:val="both"/>
        <w:rPr>
          <w:szCs w:val="20"/>
        </w:rPr>
      </w:pPr>
      <w:r w:rsidRPr="0020379B">
        <w:rPr>
          <w:szCs w:val="20"/>
        </w:rPr>
        <w:t xml:space="preserve">Respetada </w:t>
      </w:r>
      <w:r w:rsidR="00925DF1">
        <w:rPr>
          <w:szCs w:val="20"/>
        </w:rPr>
        <w:t xml:space="preserve">Dra. </w:t>
      </w:r>
      <w:r w:rsidR="002B1C02">
        <w:rPr>
          <w:szCs w:val="20"/>
        </w:rPr>
        <w:t>Gloria</w:t>
      </w:r>
      <w:r w:rsidRPr="0020379B">
        <w:rPr>
          <w:szCs w:val="20"/>
        </w:rPr>
        <w:t xml:space="preserve">: </w:t>
      </w:r>
    </w:p>
    <w:p w14:paraId="5B6FC915" w14:textId="62BA7152" w:rsidR="00FF388F" w:rsidRDefault="002B1C02" w:rsidP="0097567B">
      <w:pPr>
        <w:jc w:val="both"/>
        <w:rPr>
          <w:szCs w:val="20"/>
        </w:rPr>
      </w:pPr>
      <w:r>
        <w:rPr>
          <w:szCs w:val="20"/>
        </w:rPr>
        <w:t>Conforme a las necesidades requeridas por ENEL COLOMBIA S.A. E.S.P. para el proyecto LLTT PORVENIR AT-MT</w:t>
      </w:r>
      <w:r w:rsidR="002A1AA8" w:rsidRPr="0020379B">
        <w:rPr>
          <w:szCs w:val="20"/>
        </w:rPr>
        <w:t>,</w:t>
      </w:r>
      <w:r w:rsidR="00A86655" w:rsidRPr="0020379B">
        <w:rPr>
          <w:szCs w:val="20"/>
        </w:rPr>
        <w:t xml:space="preserve"> </w:t>
      </w:r>
      <w:r w:rsidR="007D7525" w:rsidRPr="0020379B">
        <w:rPr>
          <w:szCs w:val="20"/>
        </w:rPr>
        <w:t>s</w:t>
      </w:r>
      <w:r w:rsidR="00A86655" w:rsidRPr="0020379B">
        <w:rPr>
          <w:szCs w:val="20"/>
        </w:rPr>
        <w:t>e ha realizado la revisión de</w:t>
      </w:r>
      <w:r>
        <w:rPr>
          <w:szCs w:val="20"/>
        </w:rPr>
        <w:t xml:space="preserve"> </w:t>
      </w:r>
      <w:r w:rsidR="008A2DB6">
        <w:rPr>
          <w:szCs w:val="20"/>
        </w:rPr>
        <w:t>l</w:t>
      </w:r>
      <w:r>
        <w:rPr>
          <w:szCs w:val="20"/>
        </w:rPr>
        <w:t>os</w:t>
      </w:r>
      <w:r w:rsidR="008A2DB6">
        <w:rPr>
          <w:szCs w:val="20"/>
        </w:rPr>
        <w:t xml:space="preserve"> </w:t>
      </w:r>
      <w:r w:rsidR="00566BAA">
        <w:rPr>
          <w:szCs w:val="20"/>
        </w:rPr>
        <w:t>siguiente</w:t>
      </w:r>
      <w:r>
        <w:rPr>
          <w:szCs w:val="20"/>
        </w:rPr>
        <w:t>s</w:t>
      </w:r>
      <w:r w:rsidR="00A86655" w:rsidRPr="0020379B">
        <w:rPr>
          <w:szCs w:val="20"/>
        </w:rPr>
        <w:t xml:space="preserve"> avalúo</w:t>
      </w:r>
      <w:r>
        <w:rPr>
          <w:szCs w:val="20"/>
        </w:rPr>
        <w:t>s</w:t>
      </w:r>
      <w:r w:rsidR="00A86655" w:rsidRPr="0020379B">
        <w:rPr>
          <w:szCs w:val="20"/>
        </w:rPr>
        <w:t xml:space="preserve"> co</w:t>
      </w:r>
      <w:r w:rsidR="00675771">
        <w:rPr>
          <w:szCs w:val="20"/>
        </w:rPr>
        <w:t xml:space="preserve">rporativos de Servidumbre </w:t>
      </w:r>
      <w:r w:rsidR="00A86655" w:rsidRPr="0020379B">
        <w:rPr>
          <w:szCs w:val="20"/>
        </w:rPr>
        <w:t>elaborado</w:t>
      </w:r>
      <w:r>
        <w:rPr>
          <w:szCs w:val="20"/>
        </w:rPr>
        <w:t>s</w:t>
      </w:r>
      <w:r w:rsidR="00A86655" w:rsidRPr="0020379B">
        <w:rPr>
          <w:szCs w:val="20"/>
        </w:rPr>
        <w:t xml:space="preserve"> por la </w:t>
      </w:r>
      <w:r>
        <w:t>Cámara de la Propiedad Raíz</w:t>
      </w:r>
      <w:r w:rsidRPr="0020379B">
        <w:t xml:space="preserve"> </w:t>
      </w:r>
      <w:r w:rsidR="00B7096C" w:rsidRPr="0020379B">
        <w:rPr>
          <w:szCs w:val="20"/>
        </w:rPr>
        <w:t>de</w:t>
      </w:r>
      <w:r>
        <w:rPr>
          <w:szCs w:val="20"/>
        </w:rPr>
        <w:t xml:space="preserve"> </w:t>
      </w:r>
      <w:r w:rsidR="008A2DB6">
        <w:rPr>
          <w:szCs w:val="20"/>
        </w:rPr>
        <w:t>l</w:t>
      </w:r>
      <w:r>
        <w:rPr>
          <w:szCs w:val="20"/>
        </w:rPr>
        <w:t>os</w:t>
      </w:r>
      <w:r w:rsidR="008A2DB6">
        <w:rPr>
          <w:szCs w:val="20"/>
        </w:rPr>
        <w:t xml:space="preserve"> </w:t>
      </w:r>
      <w:r w:rsidR="00566BAA">
        <w:rPr>
          <w:szCs w:val="20"/>
        </w:rPr>
        <w:t>siguiente</w:t>
      </w:r>
      <w:r>
        <w:rPr>
          <w:szCs w:val="20"/>
        </w:rPr>
        <w:t>s</w:t>
      </w:r>
      <w:r w:rsidR="00566BAA">
        <w:rPr>
          <w:szCs w:val="20"/>
        </w:rPr>
        <w:t xml:space="preserve"> </w:t>
      </w:r>
      <w:r w:rsidR="00A86655" w:rsidRPr="0020379B">
        <w:rPr>
          <w:szCs w:val="20"/>
        </w:rPr>
        <w:t>predio</w:t>
      </w:r>
      <w:r>
        <w:rPr>
          <w:szCs w:val="20"/>
        </w:rPr>
        <w:t>s</w:t>
      </w:r>
      <w:r w:rsidR="00A86655" w:rsidRPr="0020379B">
        <w:rPr>
          <w:szCs w:val="20"/>
        </w:rPr>
        <w:t>:</w:t>
      </w:r>
    </w:p>
    <w:tbl>
      <w:tblPr>
        <w:tblW w:w="8857"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1"/>
        <w:gridCol w:w="1631"/>
        <w:gridCol w:w="1828"/>
        <w:gridCol w:w="2204"/>
        <w:gridCol w:w="1873"/>
      </w:tblGrid>
      <w:tr w:rsidR="00675771" w:rsidRPr="00196362" w14:paraId="2D741787" w14:textId="77777777" w:rsidTr="00D6780A">
        <w:trPr>
          <w:trHeight w:val="541"/>
        </w:trPr>
        <w:tc>
          <w:tcPr>
            <w:tcW w:w="1321" w:type="dxa"/>
            <w:shd w:val="clear" w:color="000000" w:fill="E7E6E6"/>
            <w:vAlign w:val="center"/>
            <w:hideMark/>
          </w:tcPr>
          <w:p w14:paraId="48EB1C25" w14:textId="2491D7D2" w:rsidR="00196362" w:rsidRPr="00196362" w:rsidRDefault="00675771" w:rsidP="00196362">
            <w:pPr>
              <w:spacing w:after="0" w:line="240" w:lineRule="auto"/>
              <w:jc w:val="center"/>
              <w:rPr>
                <w:rFonts w:ascii="Calibri" w:eastAsia="Times New Roman" w:hAnsi="Calibri" w:cs="Calibri"/>
                <w:b/>
                <w:bCs/>
                <w:color w:val="000000"/>
                <w:sz w:val="20"/>
                <w:szCs w:val="20"/>
                <w:lang w:eastAsia="es-CO"/>
              </w:rPr>
            </w:pPr>
            <w:r>
              <w:rPr>
                <w:rFonts w:ascii="Calibri" w:eastAsia="Times New Roman" w:hAnsi="Calibri" w:cs="Calibri"/>
                <w:b/>
                <w:bCs/>
                <w:color w:val="000000"/>
                <w:sz w:val="20"/>
                <w:szCs w:val="20"/>
                <w:lang w:eastAsia="es-CO"/>
              </w:rPr>
              <w:t>BARRIO</w:t>
            </w:r>
          </w:p>
        </w:tc>
        <w:tc>
          <w:tcPr>
            <w:tcW w:w="1631" w:type="dxa"/>
            <w:shd w:val="clear" w:color="000000" w:fill="E7E6E6"/>
            <w:vAlign w:val="center"/>
            <w:hideMark/>
          </w:tcPr>
          <w:p w14:paraId="7EA390E7" w14:textId="77777777" w:rsidR="00196362" w:rsidRPr="00196362" w:rsidRDefault="00196362" w:rsidP="00196362">
            <w:pPr>
              <w:spacing w:after="0" w:line="240" w:lineRule="auto"/>
              <w:jc w:val="center"/>
              <w:rPr>
                <w:rFonts w:ascii="Calibri" w:eastAsia="Times New Roman" w:hAnsi="Calibri" w:cs="Calibri"/>
                <w:b/>
                <w:bCs/>
                <w:color w:val="000000"/>
                <w:sz w:val="20"/>
                <w:szCs w:val="20"/>
                <w:lang w:eastAsia="es-CO"/>
              </w:rPr>
            </w:pPr>
            <w:r w:rsidRPr="00196362">
              <w:rPr>
                <w:rFonts w:ascii="Calibri" w:eastAsia="Times New Roman" w:hAnsi="Calibri" w:cs="Calibri"/>
                <w:b/>
                <w:bCs/>
                <w:color w:val="000000"/>
                <w:sz w:val="20"/>
                <w:szCs w:val="20"/>
                <w:lang w:eastAsia="es-CO"/>
              </w:rPr>
              <w:t>No AVALÚO</w:t>
            </w:r>
          </w:p>
        </w:tc>
        <w:tc>
          <w:tcPr>
            <w:tcW w:w="1828" w:type="dxa"/>
            <w:shd w:val="clear" w:color="000000" w:fill="E7E6E6"/>
            <w:vAlign w:val="center"/>
            <w:hideMark/>
          </w:tcPr>
          <w:p w14:paraId="63FAE979" w14:textId="3B404AE4" w:rsidR="00196362" w:rsidRPr="00196362" w:rsidRDefault="00675771" w:rsidP="00196362">
            <w:pPr>
              <w:spacing w:after="0" w:line="240" w:lineRule="auto"/>
              <w:jc w:val="center"/>
              <w:rPr>
                <w:rFonts w:ascii="Calibri" w:eastAsia="Times New Roman" w:hAnsi="Calibri" w:cs="Calibri"/>
                <w:b/>
                <w:bCs/>
                <w:color w:val="000000"/>
                <w:sz w:val="20"/>
                <w:szCs w:val="20"/>
                <w:lang w:eastAsia="es-CO"/>
              </w:rPr>
            </w:pPr>
            <w:r>
              <w:rPr>
                <w:rFonts w:ascii="Calibri" w:eastAsia="Times New Roman" w:hAnsi="Calibri" w:cs="Calibri"/>
                <w:b/>
                <w:bCs/>
                <w:color w:val="000000"/>
                <w:sz w:val="20"/>
                <w:szCs w:val="20"/>
                <w:lang w:eastAsia="es-CO"/>
              </w:rPr>
              <w:t>FECHA</w:t>
            </w:r>
          </w:p>
        </w:tc>
        <w:tc>
          <w:tcPr>
            <w:tcW w:w="2204" w:type="dxa"/>
            <w:shd w:val="clear" w:color="000000" w:fill="E7E6E6"/>
            <w:vAlign w:val="center"/>
            <w:hideMark/>
          </w:tcPr>
          <w:p w14:paraId="2BDBB507" w14:textId="77777777" w:rsidR="00196362" w:rsidRPr="00196362" w:rsidRDefault="00196362" w:rsidP="00196362">
            <w:pPr>
              <w:spacing w:after="0" w:line="240" w:lineRule="auto"/>
              <w:jc w:val="center"/>
              <w:rPr>
                <w:rFonts w:ascii="Calibri" w:eastAsia="Times New Roman" w:hAnsi="Calibri" w:cs="Calibri"/>
                <w:b/>
                <w:bCs/>
                <w:color w:val="000000"/>
                <w:sz w:val="20"/>
                <w:szCs w:val="20"/>
                <w:lang w:eastAsia="es-CO"/>
              </w:rPr>
            </w:pPr>
            <w:r w:rsidRPr="00196362">
              <w:rPr>
                <w:rFonts w:ascii="Calibri" w:eastAsia="Times New Roman" w:hAnsi="Calibri" w:cs="Calibri"/>
                <w:b/>
                <w:bCs/>
                <w:color w:val="000000"/>
                <w:sz w:val="20"/>
                <w:szCs w:val="20"/>
                <w:lang w:eastAsia="es-CO"/>
              </w:rPr>
              <w:t>DIRECCIÓN</w:t>
            </w:r>
            <w:r w:rsidRPr="00196362">
              <w:rPr>
                <w:rFonts w:ascii="Calibri" w:eastAsia="Times New Roman" w:hAnsi="Calibri" w:cs="Calibri"/>
                <w:color w:val="000000"/>
                <w:sz w:val="20"/>
                <w:szCs w:val="20"/>
                <w:lang w:eastAsia="es-CO"/>
              </w:rPr>
              <w:t> </w:t>
            </w:r>
          </w:p>
        </w:tc>
        <w:tc>
          <w:tcPr>
            <w:tcW w:w="1873" w:type="dxa"/>
            <w:shd w:val="clear" w:color="000000" w:fill="E7E6E6"/>
            <w:vAlign w:val="center"/>
            <w:hideMark/>
          </w:tcPr>
          <w:p w14:paraId="26BCA0DD" w14:textId="6AB030CF" w:rsidR="00196362" w:rsidRPr="00196362" w:rsidRDefault="00675771" w:rsidP="00196362">
            <w:pPr>
              <w:spacing w:after="0" w:line="240" w:lineRule="auto"/>
              <w:jc w:val="center"/>
              <w:rPr>
                <w:rFonts w:ascii="Calibri" w:eastAsia="Times New Roman" w:hAnsi="Calibri" w:cs="Calibri"/>
                <w:b/>
                <w:bCs/>
                <w:color w:val="000000"/>
                <w:sz w:val="20"/>
                <w:szCs w:val="20"/>
                <w:lang w:eastAsia="es-CO"/>
              </w:rPr>
            </w:pPr>
            <w:r>
              <w:rPr>
                <w:rFonts w:ascii="Calibri" w:eastAsia="Times New Roman" w:hAnsi="Calibri" w:cs="Calibri"/>
                <w:b/>
                <w:bCs/>
                <w:color w:val="000000"/>
                <w:sz w:val="20"/>
                <w:szCs w:val="20"/>
                <w:lang w:eastAsia="es-CO"/>
              </w:rPr>
              <w:t>MATRICULA INMOBILIARIA</w:t>
            </w:r>
          </w:p>
        </w:tc>
      </w:tr>
      <w:tr w:rsidR="00675771" w:rsidRPr="00196362" w14:paraId="1FBD6223" w14:textId="77777777" w:rsidTr="00675771">
        <w:trPr>
          <w:trHeight w:val="763"/>
        </w:trPr>
        <w:tc>
          <w:tcPr>
            <w:tcW w:w="1321" w:type="dxa"/>
            <w:vAlign w:val="center"/>
            <w:hideMark/>
          </w:tcPr>
          <w:p w14:paraId="59B75655" w14:textId="509B1BA8" w:rsidR="00196362" w:rsidRPr="00196362" w:rsidRDefault="00675771" w:rsidP="00196362">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El Corzo</w:t>
            </w:r>
            <w:r w:rsidR="00C47F7D">
              <w:rPr>
                <w:rFonts w:ascii="Calibri" w:eastAsia="Times New Roman" w:hAnsi="Calibri" w:cs="Calibri"/>
                <w:color w:val="000000"/>
                <w:lang w:eastAsia="es-CO"/>
              </w:rPr>
              <w:t xml:space="preserve"> I</w:t>
            </w:r>
          </w:p>
        </w:tc>
        <w:tc>
          <w:tcPr>
            <w:tcW w:w="1631" w:type="dxa"/>
            <w:vAlign w:val="center"/>
            <w:hideMark/>
          </w:tcPr>
          <w:p w14:paraId="6977CEDF" w14:textId="4308472B" w:rsidR="00196362" w:rsidRPr="00196362" w:rsidRDefault="00675771" w:rsidP="00196362">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CPR-7903-2026</w:t>
            </w:r>
          </w:p>
        </w:tc>
        <w:tc>
          <w:tcPr>
            <w:tcW w:w="1828" w:type="dxa"/>
            <w:vAlign w:val="center"/>
            <w:hideMark/>
          </w:tcPr>
          <w:p w14:paraId="3448329B" w14:textId="3BEDC38B" w:rsidR="00196362" w:rsidRPr="00196362" w:rsidRDefault="00675771" w:rsidP="00196362">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17/02/2026</w:t>
            </w:r>
          </w:p>
        </w:tc>
        <w:tc>
          <w:tcPr>
            <w:tcW w:w="2204" w:type="dxa"/>
            <w:vAlign w:val="center"/>
            <w:hideMark/>
          </w:tcPr>
          <w:p w14:paraId="50CA25DF" w14:textId="711C2460" w:rsidR="00196362" w:rsidRPr="00196362" w:rsidRDefault="00675771" w:rsidP="00196362">
            <w:pPr>
              <w:spacing w:after="0" w:line="240" w:lineRule="auto"/>
              <w:jc w:val="center"/>
              <w:rPr>
                <w:rFonts w:ascii="Calibri" w:eastAsia="Times New Roman" w:hAnsi="Calibri" w:cs="Calibri"/>
                <w:color w:val="000000"/>
                <w:lang w:eastAsia="es-CO"/>
              </w:rPr>
            </w:pPr>
            <w:r>
              <w:t>CL 56 F SUR 109 30</w:t>
            </w:r>
          </w:p>
        </w:tc>
        <w:tc>
          <w:tcPr>
            <w:tcW w:w="1873" w:type="dxa"/>
            <w:vAlign w:val="center"/>
            <w:hideMark/>
          </w:tcPr>
          <w:p w14:paraId="6B8D525E" w14:textId="77777777" w:rsidR="00675771" w:rsidRDefault="00675771" w:rsidP="00675771">
            <w:pPr>
              <w:pStyle w:val="Default"/>
            </w:pPr>
          </w:p>
          <w:p w14:paraId="279DDEC7" w14:textId="508C9427" w:rsidR="00675771" w:rsidRPr="00675771" w:rsidRDefault="00675771" w:rsidP="00675771">
            <w:pPr>
              <w:spacing w:after="0" w:line="240" w:lineRule="auto"/>
              <w:jc w:val="center"/>
            </w:pPr>
            <w:r w:rsidRPr="00675771">
              <w:t>50S-40161479</w:t>
            </w:r>
          </w:p>
          <w:p w14:paraId="6E78513B" w14:textId="77777777" w:rsidR="00675771" w:rsidRDefault="00675771" w:rsidP="00675771">
            <w:pPr>
              <w:pStyle w:val="Default"/>
            </w:pPr>
          </w:p>
          <w:p w14:paraId="761BB360" w14:textId="10F3944F" w:rsidR="00196362" w:rsidRPr="00196362" w:rsidRDefault="00196362" w:rsidP="00196362">
            <w:pPr>
              <w:spacing w:after="0" w:line="240" w:lineRule="auto"/>
              <w:jc w:val="center"/>
              <w:rPr>
                <w:rFonts w:ascii="Calibri" w:eastAsia="Times New Roman" w:hAnsi="Calibri" w:cs="Calibri"/>
                <w:color w:val="000000"/>
                <w:lang w:eastAsia="es-CO"/>
              </w:rPr>
            </w:pPr>
          </w:p>
        </w:tc>
      </w:tr>
      <w:tr w:rsidR="00675771" w:rsidRPr="00196362" w14:paraId="56064854" w14:textId="77777777" w:rsidTr="00675771">
        <w:trPr>
          <w:trHeight w:val="763"/>
        </w:trPr>
        <w:tc>
          <w:tcPr>
            <w:tcW w:w="1321" w:type="dxa"/>
            <w:vAlign w:val="center"/>
          </w:tcPr>
          <w:p w14:paraId="16FCED4D" w14:textId="3B954F14" w:rsidR="00675771" w:rsidRDefault="00675771" w:rsidP="00675771">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El Corzo</w:t>
            </w:r>
            <w:r>
              <w:rPr>
                <w:rFonts w:ascii="Calibri" w:eastAsia="Times New Roman" w:hAnsi="Calibri" w:cs="Calibri"/>
                <w:color w:val="000000"/>
                <w:lang w:eastAsia="es-CO"/>
              </w:rPr>
              <w:t xml:space="preserve"> II</w:t>
            </w:r>
          </w:p>
        </w:tc>
        <w:tc>
          <w:tcPr>
            <w:tcW w:w="1631" w:type="dxa"/>
            <w:vAlign w:val="center"/>
          </w:tcPr>
          <w:p w14:paraId="00286391" w14:textId="493918CF" w:rsidR="00675771" w:rsidRDefault="00675771" w:rsidP="00675771">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CPR-79</w:t>
            </w:r>
            <w:r>
              <w:rPr>
                <w:rFonts w:ascii="Calibri" w:eastAsia="Times New Roman" w:hAnsi="Calibri" w:cs="Calibri"/>
                <w:color w:val="000000"/>
                <w:lang w:eastAsia="es-CO"/>
              </w:rPr>
              <w:t>82</w:t>
            </w:r>
            <w:r>
              <w:rPr>
                <w:rFonts w:ascii="Calibri" w:eastAsia="Times New Roman" w:hAnsi="Calibri" w:cs="Calibri"/>
                <w:color w:val="000000"/>
                <w:lang w:eastAsia="es-CO"/>
              </w:rPr>
              <w:t>-2026</w:t>
            </w:r>
          </w:p>
        </w:tc>
        <w:tc>
          <w:tcPr>
            <w:tcW w:w="1828" w:type="dxa"/>
            <w:vAlign w:val="center"/>
          </w:tcPr>
          <w:p w14:paraId="288054D2" w14:textId="7F64927D" w:rsidR="00675771" w:rsidRDefault="00675771" w:rsidP="00675771">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02</w:t>
            </w:r>
            <w:r>
              <w:rPr>
                <w:rFonts w:ascii="Calibri" w:eastAsia="Times New Roman" w:hAnsi="Calibri" w:cs="Calibri"/>
                <w:color w:val="000000"/>
                <w:lang w:eastAsia="es-CO"/>
              </w:rPr>
              <w:t>/02/2026</w:t>
            </w:r>
          </w:p>
        </w:tc>
        <w:tc>
          <w:tcPr>
            <w:tcW w:w="2204" w:type="dxa"/>
            <w:vAlign w:val="center"/>
          </w:tcPr>
          <w:p w14:paraId="5E42B708" w14:textId="612D92C3" w:rsidR="00675771" w:rsidRDefault="00675771" w:rsidP="00675771">
            <w:pPr>
              <w:spacing w:after="0" w:line="240" w:lineRule="auto"/>
              <w:jc w:val="center"/>
            </w:pPr>
            <w:r>
              <w:t xml:space="preserve">CL 56 F SUR 109 </w:t>
            </w:r>
            <w:r>
              <w:t>7</w:t>
            </w:r>
            <w:r>
              <w:t>0</w:t>
            </w:r>
          </w:p>
        </w:tc>
        <w:tc>
          <w:tcPr>
            <w:tcW w:w="1873" w:type="dxa"/>
            <w:vAlign w:val="center"/>
          </w:tcPr>
          <w:p w14:paraId="4074A5B8" w14:textId="48290EEB" w:rsidR="00675771" w:rsidRDefault="00675771" w:rsidP="00675771">
            <w:pPr>
              <w:spacing w:after="0" w:line="240" w:lineRule="auto"/>
              <w:jc w:val="center"/>
            </w:pPr>
            <w:r w:rsidRPr="00675771">
              <w:t>50S-40</w:t>
            </w:r>
            <w:r>
              <w:t>384881</w:t>
            </w:r>
          </w:p>
        </w:tc>
      </w:tr>
      <w:tr w:rsidR="00675771" w:rsidRPr="00196362" w14:paraId="4489331E" w14:textId="77777777" w:rsidTr="00675771">
        <w:trPr>
          <w:trHeight w:val="763"/>
        </w:trPr>
        <w:tc>
          <w:tcPr>
            <w:tcW w:w="1321" w:type="dxa"/>
            <w:vAlign w:val="center"/>
          </w:tcPr>
          <w:p w14:paraId="395AD2C1" w14:textId="2CF70F8A" w:rsidR="00675771" w:rsidRDefault="00675771" w:rsidP="00675771">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El Corzo II</w:t>
            </w:r>
          </w:p>
        </w:tc>
        <w:tc>
          <w:tcPr>
            <w:tcW w:w="1631" w:type="dxa"/>
            <w:vAlign w:val="center"/>
          </w:tcPr>
          <w:p w14:paraId="6C53F919" w14:textId="5F896F7C" w:rsidR="00675771" w:rsidRDefault="00675771" w:rsidP="00675771">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CPR-7</w:t>
            </w:r>
            <w:r>
              <w:rPr>
                <w:rFonts w:ascii="Calibri" w:eastAsia="Times New Roman" w:hAnsi="Calibri" w:cs="Calibri"/>
                <w:color w:val="000000"/>
                <w:lang w:eastAsia="es-CO"/>
              </w:rPr>
              <w:t>891</w:t>
            </w:r>
            <w:r>
              <w:rPr>
                <w:rFonts w:ascii="Calibri" w:eastAsia="Times New Roman" w:hAnsi="Calibri" w:cs="Calibri"/>
                <w:color w:val="000000"/>
                <w:lang w:eastAsia="es-CO"/>
              </w:rPr>
              <w:t>-2026</w:t>
            </w:r>
          </w:p>
        </w:tc>
        <w:tc>
          <w:tcPr>
            <w:tcW w:w="1828" w:type="dxa"/>
            <w:vAlign w:val="center"/>
          </w:tcPr>
          <w:p w14:paraId="6C881CC1" w14:textId="28EEF6E1" w:rsidR="00675771" w:rsidRDefault="00675771" w:rsidP="00675771">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02/02/2026</w:t>
            </w:r>
          </w:p>
        </w:tc>
        <w:tc>
          <w:tcPr>
            <w:tcW w:w="2204" w:type="dxa"/>
            <w:vAlign w:val="center"/>
          </w:tcPr>
          <w:p w14:paraId="3CC40EE0" w14:textId="5DF2A75A" w:rsidR="00675771" w:rsidRDefault="00675771" w:rsidP="00675771">
            <w:pPr>
              <w:spacing w:after="0" w:line="240" w:lineRule="auto"/>
              <w:jc w:val="center"/>
            </w:pPr>
            <w:r>
              <w:t xml:space="preserve">CL 56 F SUR 109 </w:t>
            </w:r>
            <w:r>
              <w:t>29</w:t>
            </w:r>
          </w:p>
        </w:tc>
        <w:tc>
          <w:tcPr>
            <w:tcW w:w="1873" w:type="dxa"/>
            <w:vAlign w:val="center"/>
          </w:tcPr>
          <w:p w14:paraId="487B7D78" w14:textId="2EC94232" w:rsidR="00675771" w:rsidRPr="00675771" w:rsidRDefault="00675771" w:rsidP="00675771">
            <w:pPr>
              <w:spacing w:after="0" w:line="240" w:lineRule="auto"/>
              <w:jc w:val="center"/>
            </w:pPr>
            <w:r w:rsidRPr="00675771">
              <w:t>50S-40</w:t>
            </w:r>
            <w:r>
              <w:t>38</w:t>
            </w:r>
            <w:r>
              <w:t>9166</w:t>
            </w:r>
          </w:p>
        </w:tc>
      </w:tr>
      <w:tr w:rsidR="00675771" w:rsidRPr="00196362" w14:paraId="5F46E45D" w14:textId="77777777" w:rsidTr="00675771">
        <w:trPr>
          <w:trHeight w:val="763"/>
        </w:trPr>
        <w:tc>
          <w:tcPr>
            <w:tcW w:w="1321" w:type="dxa"/>
            <w:vAlign w:val="center"/>
          </w:tcPr>
          <w:p w14:paraId="0F27074D" w14:textId="4D5905A5" w:rsidR="00675771" w:rsidRDefault="00675771" w:rsidP="00675771">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El Corzo II</w:t>
            </w:r>
          </w:p>
        </w:tc>
        <w:tc>
          <w:tcPr>
            <w:tcW w:w="1631" w:type="dxa"/>
            <w:vAlign w:val="center"/>
          </w:tcPr>
          <w:p w14:paraId="674FC35A" w14:textId="009FA035" w:rsidR="00675771" w:rsidRDefault="00675771" w:rsidP="00675771">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CPR-789</w:t>
            </w:r>
            <w:r>
              <w:rPr>
                <w:rFonts w:ascii="Calibri" w:eastAsia="Times New Roman" w:hAnsi="Calibri" w:cs="Calibri"/>
                <w:color w:val="000000"/>
                <w:lang w:eastAsia="es-CO"/>
              </w:rPr>
              <w:t>3</w:t>
            </w:r>
            <w:r>
              <w:rPr>
                <w:rFonts w:ascii="Calibri" w:eastAsia="Times New Roman" w:hAnsi="Calibri" w:cs="Calibri"/>
                <w:color w:val="000000"/>
                <w:lang w:eastAsia="es-CO"/>
              </w:rPr>
              <w:t>-2026</w:t>
            </w:r>
          </w:p>
        </w:tc>
        <w:tc>
          <w:tcPr>
            <w:tcW w:w="1828" w:type="dxa"/>
            <w:vAlign w:val="center"/>
          </w:tcPr>
          <w:p w14:paraId="7A063E3D" w14:textId="399DE550" w:rsidR="00675771" w:rsidRDefault="00675771" w:rsidP="00675771">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02/02/2026</w:t>
            </w:r>
          </w:p>
        </w:tc>
        <w:tc>
          <w:tcPr>
            <w:tcW w:w="2204" w:type="dxa"/>
            <w:vAlign w:val="center"/>
          </w:tcPr>
          <w:p w14:paraId="5C8EB59A" w14:textId="0792BB1C" w:rsidR="00675771" w:rsidRDefault="00675771" w:rsidP="00675771">
            <w:pPr>
              <w:spacing w:after="0" w:line="240" w:lineRule="auto"/>
              <w:jc w:val="center"/>
            </w:pPr>
            <w:r>
              <w:t>KR 109 54D 03 SUR</w:t>
            </w:r>
          </w:p>
        </w:tc>
        <w:tc>
          <w:tcPr>
            <w:tcW w:w="1873" w:type="dxa"/>
            <w:vAlign w:val="center"/>
          </w:tcPr>
          <w:p w14:paraId="69D9B021" w14:textId="018E9852" w:rsidR="00675771" w:rsidRPr="00675771" w:rsidRDefault="00675771" w:rsidP="00675771">
            <w:pPr>
              <w:spacing w:after="0" w:line="240" w:lineRule="auto"/>
              <w:jc w:val="center"/>
            </w:pPr>
            <w:r w:rsidRPr="00675771">
              <w:t>50S-</w:t>
            </w:r>
            <w:r>
              <w:t>80580</w:t>
            </w:r>
          </w:p>
        </w:tc>
      </w:tr>
      <w:tr w:rsidR="00675771" w:rsidRPr="00196362" w14:paraId="32A27444" w14:textId="77777777" w:rsidTr="00675771">
        <w:trPr>
          <w:trHeight w:val="763"/>
        </w:trPr>
        <w:tc>
          <w:tcPr>
            <w:tcW w:w="1321" w:type="dxa"/>
            <w:vAlign w:val="center"/>
          </w:tcPr>
          <w:p w14:paraId="3D461047" w14:textId="3771AAA5" w:rsidR="00675771" w:rsidRDefault="00675771" w:rsidP="00675771">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El Corzo I</w:t>
            </w:r>
          </w:p>
        </w:tc>
        <w:tc>
          <w:tcPr>
            <w:tcW w:w="1631" w:type="dxa"/>
            <w:vAlign w:val="center"/>
          </w:tcPr>
          <w:p w14:paraId="43EB4CE2" w14:textId="5583AC31" w:rsidR="00675771" w:rsidRDefault="00675771" w:rsidP="00675771">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CPR-7</w:t>
            </w:r>
            <w:r>
              <w:rPr>
                <w:rFonts w:ascii="Calibri" w:eastAsia="Times New Roman" w:hAnsi="Calibri" w:cs="Calibri"/>
                <w:color w:val="000000"/>
                <w:lang w:eastAsia="es-CO"/>
              </w:rPr>
              <w:t>904</w:t>
            </w:r>
            <w:r>
              <w:rPr>
                <w:rFonts w:ascii="Calibri" w:eastAsia="Times New Roman" w:hAnsi="Calibri" w:cs="Calibri"/>
                <w:color w:val="000000"/>
                <w:lang w:eastAsia="es-CO"/>
              </w:rPr>
              <w:t>-2026</w:t>
            </w:r>
          </w:p>
        </w:tc>
        <w:tc>
          <w:tcPr>
            <w:tcW w:w="1828" w:type="dxa"/>
            <w:vAlign w:val="center"/>
          </w:tcPr>
          <w:p w14:paraId="34F152D1" w14:textId="4B81B6B8" w:rsidR="00675771" w:rsidRDefault="00C47F7D" w:rsidP="00675771">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17</w:t>
            </w:r>
            <w:r w:rsidR="00675771">
              <w:rPr>
                <w:rFonts w:ascii="Calibri" w:eastAsia="Times New Roman" w:hAnsi="Calibri" w:cs="Calibri"/>
                <w:color w:val="000000"/>
                <w:lang w:eastAsia="es-CO"/>
              </w:rPr>
              <w:t>/02/2026</w:t>
            </w:r>
          </w:p>
        </w:tc>
        <w:tc>
          <w:tcPr>
            <w:tcW w:w="2204" w:type="dxa"/>
            <w:vAlign w:val="center"/>
          </w:tcPr>
          <w:p w14:paraId="2902F82A" w14:textId="7A27A92C" w:rsidR="00675771" w:rsidRDefault="00675771" w:rsidP="00675771">
            <w:pPr>
              <w:spacing w:after="0" w:line="240" w:lineRule="auto"/>
              <w:jc w:val="center"/>
            </w:pPr>
            <w:r>
              <w:t>KR 109 5</w:t>
            </w:r>
            <w:r>
              <w:t xml:space="preserve">5 27 </w:t>
            </w:r>
            <w:r>
              <w:t>SUR</w:t>
            </w:r>
          </w:p>
        </w:tc>
        <w:tc>
          <w:tcPr>
            <w:tcW w:w="1873" w:type="dxa"/>
            <w:vAlign w:val="center"/>
          </w:tcPr>
          <w:p w14:paraId="71F72DBC" w14:textId="536884E6" w:rsidR="00675771" w:rsidRPr="00675771" w:rsidRDefault="00C47F7D" w:rsidP="00675771">
            <w:pPr>
              <w:spacing w:after="0" w:line="240" w:lineRule="auto"/>
              <w:jc w:val="center"/>
            </w:pPr>
            <w:r w:rsidRPr="00675771">
              <w:t>50S-40</w:t>
            </w:r>
            <w:r>
              <w:t>196881</w:t>
            </w:r>
          </w:p>
        </w:tc>
      </w:tr>
    </w:tbl>
    <w:p w14:paraId="230123EB" w14:textId="77777777" w:rsidR="00D6780A" w:rsidRDefault="00D6780A" w:rsidP="00AF124A">
      <w:pPr>
        <w:jc w:val="both"/>
        <w:rPr>
          <w:szCs w:val="20"/>
        </w:rPr>
      </w:pPr>
    </w:p>
    <w:p w14:paraId="56AB5511" w14:textId="6FE46CC3" w:rsidR="00AE0732" w:rsidRDefault="0020379B" w:rsidP="00AF124A">
      <w:pPr>
        <w:jc w:val="both"/>
      </w:pPr>
      <w:r w:rsidRPr="0020379B">
        <w:rPr>
          <w:szCs w:val="20"/>
        </w:rPr>
        <w:t xml:space="preserve">Se solicita </w:t>
      </w:r>
      <w:r w:rsidR="00E25844">
        <w:rPr>
          <w:szCs w:val="20"/>
        </w:rPr>
        <w:t xml:space="preserve">aclarar </w:t>
      </w:r>
      <w:r w:rsidR="00C47F7D">
        <w:rPr>
          <w:szCs w:val="20"/>
        </w:rPr>
        <w:t xml:space="preserve">en los </w:t>
      </w:r>
      <w:r w:rsidR="006C69F1">
        <w:rPr>
          <w:szCs w:val="20"/>
        </w:rPr>
        <w:t>avalúo</w:t>
      </w:r>
      <w:r w:rsidR="00C47F7D">
        <w:rPr>
          <w:szCs w:val="20"/>
        </w:rPr>
        <w:t>s</w:t>
      </w:r>
      <w:r w:rsidR="006C69F1">
        <w:rPr>
          <w:szCs w:val="20"/>
        </w:rPr>
        <w:t xml:space="preserve"> de la referencia teniendo en cuenta lo siguiente</w:t>
      </w:r>
      <w:r w:rsidR="00B7096C">
        <w:rPr>
          <w:szCs w:val="20"/>
        </w:rPr>
        <w:t>:</w:t>
      </w:r>
      <w:r w:rsidR="00AE0732">
        <w:t xml:space="preserve"> </w:t>
      </w:r>
    </w:p>
    <w:p w14:paraId="406CBE94" w14:textId="612F3BBD" w:rsidR="008A2DB6" w:rsidRPr="008A2DB6" w:rsidRDefault="00E25844" w:rsidP="00D6780A">
      <w:pPr>
        <w:pStyle w:val="Prrafodelista"/>
        <w:numPr>
          <w:ilvl w:val="0"/>
          <w:numId w:val="19"/>
        </w:numPr>
        <w:shd w:val="clear" w:color="auto" w:fill="FFFFFF"/>
        <w:spacing w:after="0" w:line="240" w:lineRule="auto"/>
        <w:ind w:left="567" w:right="425" w:firstLine="0"/>
        <w:jc w:val="both"/>
        <w:textAlignment w:val="baseline"/>
        <w:rPr>
          <w:rFonts w:eastAsia="Times New Roman" w:cstheme="minorHAnsi"/>
          <w:b/>
          <w:bCs/>
          <w:color w:val="000000"/>
          <w:lang w:eastAsia="es-CO"/>
        </w:rPr>
      </w:pPr>
      <w:r>
        <w:rPr>
          <w:rFonts w:cstheme="minorHAnsi"/>
          <w:b/>
          <w:bCs/>
          <w:sz w:val="20"/>
          <w:szCs w:val="20"/>
        </w:rPr>
        <w:t>VALORACIÓN</w:t>
      </w:r>
      <w:r w:rsidR="00C47F7D">
        <w:rPr>
          <w:rFonts w:cstheme="minorHAnsi"/>
          <w:b/>
          <w:bCs/>
          <w:sz w:val="20"/>
          <w:szCs w:val="20"/>
        </w:rPr>
        <w:t xml:space="preserve"> SUELO URBANO TRATAMIENTO DE DESARROLLO</w:t>
      </w:r>
      <w:r>
        <w:rPr>
          <w:rFonts w:cstheme="minorHAnsi"/>
          <w:b/>
          <w:bCs/>
          <w:sz w:val="20"/>
          <w:szCs w:val="20"/>
        </w:rPr>
        <w:t xml:space="preserve"> </w:t>
      </w:r>
    </w:p>
    <w:p w14:paraId="1C51E8B1" w14:textId="77777777" w:rsidR="008A2DB6" w:rsidRDefault="008A2DB6" w:rsidP="00D6780A">
      <w:pPr>
        <w:autoSpaceDE w:val="0"/>
        <w:autoSpaceDN w:val="0"/>
        <w:adjustRightInd w:val="0"/>
        <w:spacing w:after="0" w:line="240" w:lineRule="auto"/>
        <w:ind w:left="567" w:right="425"/>
        <w:jc w:val="both"/>
        <w:rPr>
          <w:rFonts w:cstheme="minorHAnsi"/>
        </w:rPr>
      </w:pPr>
    </w:p>
    <w:p w14:paraId="45639A6D" w14:textId="77777777" w:rsidR="008924B0" w:rsidRDefault="00C47F7D" w:rsidP="008924B0">
      <w:pPr>
        <w:spacing w:after="0" w:line="240" w:lineRule="auto"/>
        <w:ind w:left="567" w:right="425"/>
        <w:jc w:val="both"/>
        <w:rPr>
          <w:rFonts w:cstheme="minorHAnsi"/>
        </w:rPr>
      </w:pPr>
      <w:r>
        <w:rPr>
          <w:rFonts w:cstheme="minorHAnsi"/>
        </w:rPr>
        <w:t xml:space="preserve">Los </w:t>
      </w:r>
      <w:r w:rsidR="00E25844">
        <w:rPr>
          <w:rFonts w:cstheme="minorHAnsi"/>
        </w:rPr>
        <w:t>predio</w:t>
      </w:r>
      <w:r>
        <w:rPr>
          <w:rFonts w:cstheme="minorHAnsi"/>
        </w:rPr>
        <w:t>s</w:t>
      </w:r>
      <w:r w:rsidR="00E25844">
        <w:rPr>
          <w:rFonts w:cstheme="minorHAnsi"/>
        </w:rPr>
        <w:t xml:space="preserve"> objeto de valoración </w:t>
      </w:r>
      <w:r>
        <w:rPr>
          <w:rFonts w:cstheme="minorHAnsi"/>
        </w:rPr>
        <w:t>se encuentran en suelo urbano y les aplica</w:t>
      </w:r>
      <w:r w:rsidR="00FB46BC">
        <w:rPr>
          <w:rFonts w:cstheme="minorHAnsi"/>
        </w:rPr>
        <w:t xml:space="preserve"> el</w:t>
      </w:r>
      <w:r>
        <w:rPr>
          <w:rFonts w:cstheme="minorHAnsi"/>
        </w:rPr>
        <w:t xml:space="preserve"> Tratamiento de Desarrollo</w:t>
      </w:r>
      <w:r w:rsidR="00FB46BC">
        <w:rPr>
          <w:rFonts w:cstheme="minorHAnsi"/>
        </w:rPr>
        <w:t xml:space="preserve"> conforme al POT</w:t>
      </w:r>
      <w:r>
        <w:rPr>
          <w:rFonts w:cstheme="minorHAnsi"/>
        </w:rPr>
        <w:t>, se</w:t>
      </w:r>
      <w:r w:rsidR="00FB46BC">
        <w:rPr>
          <w:rFonts w:cstheme="minorHAnsi"/>
        </w:rPr>
        <w:t xml:space="preserve"> realiza</w:t>
      </w:r>
      <w:r>
        <w:rPr>
          <w:rFonts w:cstheme="minorHAnsi"/>
        </w:rPr>
        <w:t xml:space="preserve"> el ejercicio valuatorio</w:t>
      </w:r>
      <w:r w:rsidR="00FB46BC">
        <w:rPr>
          <w:rFonts w:cstheme="minorHAnsi"/>
        </w:rPr>
        <w:t xml:space="preserve"> aplicando </w:t>
      </w:r>
      <w:r>
        <w:rPr>
          <w:rFonts w:cstheme="minorHAnsi"/>
        </w:rPr>
        <w:t xml:space="preserve">el artículo 15 de la resolución 620 de 2008, </w:t>
      </w:r>
      <w:r w:rsidR="008924B0">
        <w:rPr>
          <w:rFonts w:cstheme="minorHAnsi"/>
        </w:rPr>
        <w:t>en la aplicación de este ejercicio se debe aclarar:</w:t>
      </w:r>
    </w:p>
    <w:p w14:paraId="73B0AA3E" w14:textId="77777777" w:rsidR="008924B0" w:rsidRDefault="008924B0" w:rsidP="008924B0">
      <w:pPr>
        <w:spacing w:after="0" w:line="240" w:lineRule="auto"/>
        <w:ind w:left="567" w:right="425"/>
        <w:jc w:val="both"/>
        <w:rPr>
          <w:rFonts w:cstheme="minorHAnsi"/>
        </w:rPr>
      </w:pPr>
    </w:p>
    <w:p w14:paraId="0EB4CBB9" w14:textId="48F82BAF" w:rsidR="008924B0" w:rsidRDefault="008924B0" w:rsidP="008924B0">
      <w:pPr>
        <w:spacing w:after="0" w:line="240" w:lineRule="auto"/>
        <w:ind w:left="567" w:right="425"/>
        <w:jc w:val="both"/>
        <w:rPr>
          <w:rFonts w:cstheme="minorHAnsi"/>
        </w:rPr>
      </w:pPr>
      <w:r>
        <w:rPr>
          <w:rFonts w:cstheme="minorHAnsi"/>
        </w:rPr>
        <w:t>La ganancia por la acción de urbanizar se toma en el 20%, no se aportan estudios específicos del porqué no se toma ganancia del 15%.</w:t>
      </w:r>
    </w:p>
    <w:p w14:paraId="5A63CE17" w14:textId="77777777" w:rsidR="008924B0" w:rsidRDefault="008924B0" w:rsidP="008924B0">
      <w:pPr>
        <w:spacing w:after="0" w:line="240" w:lineRule="auto"/>
        <w:ind w:left="567" w:right="425"/>
        <w:jc w:val="both"/>
        <w:rPr>
          <w:rFonts w:cstheme="minorHAnsi"/>
        </w:rPr>
      </w:pPr>
    </w:p>
    <w:p w14:paraId="5719E5D6" w14:textId="77777777" w:rsidR="007752E1" w:rsidRDefault="007752E1" w:rsidP="008924B0">
      <w:pPr>
        <w:spacing w:after="0" w:line="240" w:lineRule="auto"/>
        <w:ind w:left="567" w:right="425"/>
        <w:jc w:val="both"/>
        <w:rPr>
          <w:rFonts w:cstheme="minorHAnsi"/>
        </w:rPr>
      </w:pPr>
      <w:r>
        <w:rPr>
          <w:rFonts w:cstheme="minorHAnsi"/>
        </w:rPr>
        <w:t>El estudio de mercado para suelos urbanizados destinados para vivienda se obtiene por medio de 5 ofertas, dando como resultado un valor m² de $1.505.000, en la depuración de estas ofertas no se tiene la ubicación específica, se toma como valor de reposición de la construcción $2.197.087 m², este valor no corresponde con predios en estrato 2 para vivienda, los costos se pueden tomar de las tipología constructivas determinadas por la UAECD o el IGAC, debido a los costos altos en la construcción el valor m² de terreno urbanizado da por debajo de los valores de referencia en el Distrito como se muestra en la gráfica siguiente tomada del portal mapasbogota, que da un valor m² de $2.175.000.</w:t>
      </w:r>
    </w:p>
    <w:p w14:paraId="05DE2236" w14:textId="77777777" w:rsidR="007752E1" w:rsidRDefault="007752E1" w:rsidP="008924B0">
      <w:pPr>
        <w:spacing w:after="0" w:line="240" w:lineRule="auto"/>
        <w:ind w:left="567" w:right="425"/>
        <w:jc w:val="both"/>
        <w:rPr>
          <w:rFonts w:cstheme="minorHAnsi"/>
        </w:rPr>
      </w:pPr>
    </w:p>
    <w:p w14:paraId="102B40A0" w14:textId="40516C80" w:rsidR="008924B0" w:rsidRDefault="007752E1" w:rsidP="008924B0">
      <w:pPr>
        <w:spacing w:after="0" w:line="240" w:lineRule="auto"/>
        <w:ind w:left="567" w:right="425"/>
        <w:jc w:val="both"/>
        <w:rPr>
          <w:rFonts w:cstheme="minorHAnsi"/>
        </w:rPr>
      </w:pPr>
      <w:r>
        <w:rPr>
          <w:noProof/>
        </w:rPr>
        <w:drawing>
          <wp:inline distT="0" distB="0" distL="0" distR="0" wp14:anchorId="0EBC320F" wp14:editId="05C6FA23">
            <wp:extent cx="5438775" cy="2438400"/>
            <wp:effectExtent l="0" t="0" r="9525" b="0"/>
            <wp:docPr id="1" name="Imagen 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rotWithShape="1">
                    <a:blip r:embed="rId7"/>
                    <a:srcRect l="-170" t="16301" r="3259" b="6420"/>
                    <a:stretch/>
                  </pic:blipFill>
                  <pic:spPr bwMode="auto">
                    <a:xfrm>
                      <a:off x="0" y="0"/>
                      <a:ext cx="5438775" cy="2438400"/>
                    </a:xfrm>
                    <a:prstGeom prst="rect">
                      <a:avLst/>
                    </a:prstGeom>
                    <a:ln>
                      <a:noFill/>
                    </a:ln>
                    <a:extLst>
                      <a:ext uri="{53640926-AAD7-44D8-BBD7-CCE9431645EC}">
                        <a14:shadowObscured xmlns:a14="http://schemas.microsoft.com/office/drawing/2010/main"/>
                      </a:ext>
                    </a:extLst>
                  </pic:spPr>
                </pic:pic>
              </a:graphicData>
            </a:graphic>
          </wp:inline>
        </w:drawing>
      </w:r>
      <w:r>
        <w:rPr>
          <w:rFonts w:cstheme="minorHAnsi"/>
        </w:rPr>
        <w:t xml:space="preserve">   </w:t>
      </w:r>
      <w:r w:rsidR="008924B0">
        <w:rPr>
          <w:rFonts w:cstheme="minorHAnsi"/>
        </w:rPr>
        <w:t xml:space="preserve">   </w:t>
      </w:r>
    </w:p>
    <w:p w14:paraId="4C313DE6" w14:textId="77777777" w:rsidR="008924B0" w:rsidRDefault="008924B0" w:rsidP="008924B0">
      <w:pPr>
        <w:spacing w:after="0" w:line="240" w:lineRule="auto"/>
        <w:ind w:left="567" w:right="425"/>
        <w:jc w:val="both"/>
        <w:rPr>
          <w:rFonts w:cstheme="minorHAnsi"/>
        </w:rPr>
      </w:pPr>
    </w:p>
    <w:p w14:paraId="2FED72E9" w14:textId="35231F3F" w:rsidR="008924B0" w:rsidRDefault="007752E1" w:rsidP="008924B0">
      <w:pPr>
        <w:spacing w:after="0" w:line="240" w:lineRule="auto"/>
        <w:ind w:left="567" w:right="425"/>
        <w:jc w:val="both"/>
        <w:rPr>
          <w:rFonts w:cstheme="minorHAnsi"/>
        </w:rPr>
      </w:pPr>
      <w:r>
        <w:rPr>
          <w:rFonts w:cstheme="minorHAnsi"/>
        </w:rPr>
        <w:t>Adicionalmente, en portales de internet se encuentran ofertas de lotes urbanizados en la zona que arrojan valores más altos por m² de predios urbanizados.</w:t>
      </w:r>
    </w:p>
    <w:p w14:paraId="1F727201" w14:textId="048C5A19" w:rsidR="007752E1" w:rsidRDefault="007752E1" w:rsidP="008924B0">
      <w:pPr>
        <w:spacing w:after="0" w:line="240" w:lineRule="auto"/>
        <w:ind w:left="567" w:right="425"/>
        <w:jc w:val="both"/>
        <w:rPr>
          <w:rFonts w:cstheme="minorHAnsi"/>
        </w:rPr>
      </w:pPr>
    </w:p>
    <w:p w14:paraId="0237FB39" w14:textId="77777777" w:rsidR="007752E1" w:rsidRDefault="007752E1" w:rsidP="007752E1">
      <w:r>
        <w:t>VENTA LOTES</w:t>
      </w:r>
    </w:p>
    <w:p w14:paraId="38AD7BCC" w14:textId="77777777" w:rsidR="007752E1" w:rsidRDefault="007752E1" w:rsidP="007752E1">
      <w:hyperlink r:id="rId8" w:history="1">
        <w:r>
          <w:rPr>
            <w:rStyle w:val="Hipervnculo"/>
          </w:rPr>
          <w:t>https://www.fincaraiz.com.co/lote-en-venta-en-bosa-la-amistad-bogota/193256899</w:t>
        </w:r>
      </w:hyperlink>
    </w:p>
    <w:p w14:paraId="72731386" w14:textId="1BEDA23A" w:rsidR="007752E1" w:rsidRDefault="007752E1" w:rsidP="007752E1">
      <w:r>
        <w:rPr>
          <w:noProof/>
        </w:rPr>
        <w:lastRenderedPageBreak/>
        <w:drawing>
          <wp:inline distT="0" distB="0" distL="0" distR="0" wp14:anchorId="039753E1" wp14:editId="17E248FB">
            <wp:extent cx="4895850" cy="24765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5094" r="12762" b="6419"/>
                    <a:stretch/>
                  </pic:blipFill>
                  <pic:spPr bwMode="auto">
                    <a:xfrm>
                      <a:off x="0" y="0"/>
                      <a:ext cx="4895850" cy="2476500"/>
                    </a:xfrm>
                    <a:prstGeom prst="rect">
                      <a:avLst/>
                    </a:prstGeom>
                    <a:noFill/>
                    <a:ln>
                      <a:noFill/>
                    </a:ln>
                    <a:extLst>
                      <a:ext uri="{53640926-AAD7-44D8-BBD7-CCE9431645EC}">
                        <a14:shadowObscured xmlns:a14="http://schemas.microsoft.com/office/drawing/2010/main"/>
                      </a:ext>
                    </a:extLst>
                  </pic:spPr>
                </pic:pic>
              </a:graphicData>
            </a:graphic>
          </wp:inline>
        </w:drawing>
      </w:r>
    </w:p>
    <w:p w14:paraId="43C0ECBF" w14:textId="77777777" w:rsidR="007752E1" w:rsidRDefault="007752E1" w:rsidP="007752E1">
      <w:hyperlink r:id="rId10" w:history="1">
        <w:r>
          <w:rPr>
            <w:rStyle w:val="Hipervnculo"/>
          </w:rPr>
          <w:t>https://www.fincaraiz.com.co/lote-en-venta-en-bosa-san-diego-bogota/193481352</w:t>
        </w:r>
      </w:hyperlink>
    </w:p>
    <w:p w14:paraId="5B4738F9" w14:textId="238EC3A5" w:rsidR="007752E1" w:rsidRDefault="007752E1" w:rsidP="007752E1">
      <w:r>
        <w:rPr>
          <w:noProof/>
        </w:rPr>
        <w:drawing>
          <wp:inline distT="0" distB="0" distL="0" distR="0" wp14:anchorId="5F7990B7" wp14:editId="1B8D9583">
            <wp:extent cx="4991100" cy="24003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5697" r="11066" b="8231"/>
                    <a:stretch/>
                  </pic:blipFill>
                  <pic:spPr bwMode="auto">
                    <a:xfrm>
                      <a:off x="0" y="0"/>
                      <a:ext cx="4991100" cy="2400300"/>
                    </a:xfrm>
                    <a:prstGeom prst="rect">
                      <a:avLst/>
                    </a:prstGeom>
                    <a:noFill/>
                    <a:ln>
                      <a:noFill/>
                    </a:ln>
                    <a:extLst>
                      <a:ext uri="{53640926-AAD7-44D8-BBD7-CCE9431645EC}">
                        <a14:shadowObscured xmlns:a14="http://schemas.microsoft.com/office/drawing/2010/main"/>
                      </a:ext>
                    </a:extLst>
                  </pic:spPr>
                </pic:pic>
              </a:graphicData>
            </a:graphic>
          </wp:inline>
        </w:drawing>
      </w:r>
    </w:p>
    <w:p w14:paraId="56617D46" w14:textId="77777777" w:rsidR="007752E1" w:rsidRDefault="007752E1" w:rsidP="007752E1">
      <w:hyperlink r:id="rId12" w:history="1">
        <w:r>
          <w:rPr>
            <w:rStyle w:val="Hipervnculo"/>
          </w:rPr>
          <w:t>https://www.fincaraiz.com.co/lote-en-venta-en-bogota/192040034</w:t>
        </w:r>
      </w:hyperlink>
    </w:p>
    <w:p w14:paraId="750FD7F1" w14:textId="290497DA" w:rsidR="007752E1" w:rsidRDefault="007752E1" w:rsidP="007752E1">
      <w:r>
        <w:rPr>
          <w:noProof/>
        </w:rPr>
        <w:lastRenderedPageBreak/>
        <w:drawing>
          <wp:inline distT="0" distB="0" distL="0" distR="0" wp14:anchorId="55B19C3D" wp14:editId="5E3AF4C1">
            <wp:extent cx="5019675" cy="2419350"/>
            <wp:effectExtent l="0" t="0" r="952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15999" r="10556" b="7327"/>
                    <a:stretch/>
                  </pic:blipFill>
                  <pic:spPr bwMode="auto">
                    <a:xfrm>
                      <a:off x="0" y="0"/>
                      <a:ext cx="5019675" cy="2419350"/>
                    </a:xfrm>
                    <a:prstGeom prst="rect">
                      <a:avLst/>
                    </a:prstGeom>
                    <a:noFill/>
                    <a:ln>
                      <a:noFill/>
                    </a:ln>
                    <a:extLst>
                      <a:ext uri="{53640926-AAD7-44D8-BBD7-CCE9431645EC}">
                        <a14:shadowObscured xmlns:a14="http://schemas.microsoft.com/office/drawing/2010/main"/>
                      </a:ext>
                    </a:extLst>
                  </pic:spPr>
                </pic:pic>
              </a:graphicData>
            </a:graphic>
          </wp:inline>
        </w:drawing>
      </w:r>
    </w:p>
    <w:p w14:paraId="7BDC3FDE" w14:textId="77777777" w:rsidR="007752E1" w:rsidRDefault="007752E1" w:rsidP="007752E1">
      <w:hyperlink r:id="rId14" w:history="1">
        <w:r>
          <w:rPr>
            <w:rStyle w:val="Hipervnculo"/>
          </w:rPr>
          <w:t>https://www.metrocuadrado.com/inmueble/venta-lote-bogota-las-margaritas/MC6496659?src_url=%2Flotes%2Fventa%2Fbogota%2Fbosa%2F</w:t>
        </w:r>
      </w:hyperlink>
    </w:p>
    <w:p w14:paraId="4B8B29A6" w14:textId="1910BCFC" w:rsidR="007752E1" w:rsidRDefault="007752E1" w:rsidP="007752E1">
      <w:r>
        <w:rPr>
          <w:noProof/>
        </w:rPr>
        <w:drawing>
          <wp:inline distT="0" distB="0" distL="0" distR="0" wp14:anchorId="19C3AF3F" wp14:editId="3BBE8A14">
            <wp:extent cx="5257800" cy="24384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3584" r="6151" b="9137"/>
                    <a:stretch/>
                  </pic:blipFill>
                  <pic:spPr bwMode="auto">
                    <a:xfrm>
                      <a:off x="0" y="0"/>
                      <a:ext cx="5257800" cy="2438400"/>
                    </a:xfrm>
                    <a:prstGeom prst="rect">
                      <a:avLst/>
                    </a:prstGeom>
                    <a:noFill/>
                    <a:ln>
                      <a:noFill/>
                    </a:ln>
                    <a:extLst>
                      <a:ext uri="{53640926-AAD7-44D8-BBD7-CCE9431645EC}">
                        <a14:shadowObscured xmlns:a14="http://schemas.microsoft.com/office/drawing/2010/main"/>
                      </a:ext>
                    </a:extLst>
                  </pic:spPr>
                </pic:pic>
              </a:graphicData>
            </a:graphic>
          </wp:inline>
        </w:drawing>
      </w:r>
    </w:p>
    <w:p w14:paraId="34C9A4D7" w14:textId="77777777" w:rsidR="007752E1" w:rsidRDefault="007752E1" w:rsidP="007752E1"/>
    <w:p w14:paraId="36C59649" w14:textId="77777777" w:rsidR="007752E1" w:rsidRDefault="007752E1" w:rsidP="007752E1">
      <w:hyperlink r:id="rId16" w:anchor="polycard_client=search-desktop&amp;be_origin=backend&amp;search_layout=grid&amp;position=46&amp;type=item&amp;tracking_id=2be99d61-3fa3-4f2c-a0af-22e6658e8fad&amp;price_drop=not_apply" w:history="1">
        <w:r>
          <w:rPr>
            <w:rStyle w:val="Hipervnculo"/>
          </w:rPr>
          <w:t>https://lote-casalote.mercadolibre.com.co/MCO-1721523691-venta-casa-lote-en-bosa-san-bernardino-_JM#polycard_client=search-desktop&amp;be_origin=backend&amp;search_layout=grid&amp;position=46&amp;type=item&amp;tracking_id=2be99d61-3fa3-4f2c-a0af-22e6658e8fad&amp;price_drop=not_apply</w:t>
        </w:r>
      </w:hyperlink>
    </w:p>
    <w:p w14:paraId="5523419D" w14:textId="3FA6B5E0" w:rsidR="007752E1" w:rsidRDefault="007752E1" w:rsidP="007752E1">
      <w:r>
        <w:rPr>
          <w:noProof/>
        </w:rPr>
        <w:lastRenderedPageBreak/>
        <w:drawing>
          <wp:inline distT="0" distB="0" distL="0" distR="0" wp14:anchorId="0326CAA0" wp14:editId="49904B54">
            <wp:extent cx="5143500" cy="2314575"/>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7" cstate="print">
                      <a:extLst>
                        <a:ext uri="{28A0092B-C50C-407E-A947-70E740481C1C}">
                          <a14:useLocalDpi xmlns:a14="http://schemas.microsoft.com/office/drawing/2010/main" val="0"/>
                        </a:ext>
                      </a:extLst>
                    </a:blip>
                    <a:srcRect l="848" t="17810" r="7671" b="8835"/>
                    <a:stretch>
                      <a:fillRect/>
                    </a:stretch>
                  </pic:blipFill>
                  <pic:spPr bwMode="auto">
                    <a:xfrm>
                      <a:off x="0" y="0"/>
                      <a:ext cx="5143500" cy="2314575"/>
                    </a:xfrm>
                    <a:prstGeom prst="rect">
                      <a:avLst/>
                    </a:prstGeom>
                    <a:noFill/>
                    <a:ln>
                      <a:noFill/>
                    </a:ln>
                  </pic:spPr>
                </pic:pic>
              </a:graphicData>
            </a:graphic>
          </wp:inline>
        </w:drawing>
      </w:r>
    </w:p>
    <w:p w14:paraId="17691A5F" w14:textId="77777777" w:rsidR="007752E1" w:rsidRDefault="007752E1" w:rsidP="008924B0">
      <w:pPr>
        <w:spacing w:after="0" w:line="240" w:lineRule="auto"/>
        <w:ind w:left="567" w:right="425"/>
        <w:jc w:val="both"/>
        <w:rPr>
          <w:rFonts w:cstheme="minorHAnsi"/>
        </w:rPr>
      </w:pPr>
    </w:p>
    <w:p w14:paraId="0BC323E8" w14:textId="24285397" w:rsidR="008924B0" w:rsidRPr="00AA193A" w:rsidRDefault="00AA193A" w:rsidP="00AA193A">
      <w:pPr>
        <w:pStyle w:val="Prrafodelista"/>
        <w:numPr>
          <w:ilvl w:val="0"/>
          <w:numId w:val="19"/>
        </w:numPr>
        <w:spacing w:after="0" w:line="240" w:lineRule="auto"/>
        <w:ind w:right="425"/>
        <w:jc w:val="both"/>
        <w:rPr>
          <w:rFonts w:cstheme="minorHAnsi"/>
        </w:rPr>
      </w:pPr>
      <w:r>
        <w:rPr>
          <w:rFonts w:cstheme="minorHAnsi"/>
          <w:b/>
          <w:bCs/>
          <w:sz w:val="20"/>
          <w:szCs w:val="20"/>
        </w:rPr>
        <w:t xml:space="preserve">ANTECEDENTES DE </w:t>
      </w:r>
      <w:r w:rsidRPr="00AA193A">
        <w:rPr>
          <w:rFonts w:cstheme="minorHAnsi"/>
          <w:b/>
          <w:bCs/>
          <w:sz w:val="20"/>
          <w:szCs w:val="20"/>
        </w:rPr>
        <w:t>VALORACIÓN TRATAMIENTO DE DESARROLLO</w:t>
      </w:r>
    </w:p>
    <w:p w14:paraId="33DF0997" w14:textId="77777777" w:rsidR="00AA193A" w:rsidRDefault="00AA193A" w:rsidP="008924B0">
      <w:pPr>
        <w:spacing w:after="0" w:line="240" w:lineRule="auto"/>
        <w:ind w:left="567" w:right="425"/>
        <w:jc w:val="both"/>
        <w:rPr>
          <w:rFonts w:cstheme="minorHAnsi"/>
        </w:rPr>
      </w:pPr>
    </w:p>
    <w:p w14:paraId="4B2608FA" w14:textId="250748EC" w:rsidR="008924B0" w:rsidRPr="008924B0" w:rsidRDefault="00AA193A" w:rsidP="008924B0">
      <w:pPr>
        <w:spacing w:after="0" w:line="240" w:lineRule="auto"/>
        <w:ind w:left="567" w:right="425"/>
        <w:jc w:val="both"/>
        <w:rPr>
          <w:rFonts w:cstheme="minorHAnsi"/>
          <w:i/>
          <w:iCs/>
          <w:color w:val="333333"/>
        </w:rPr>
      </w:pPr>
      <w:r>
        <w:rPr>
          <w:rFonts w:cstheme="minorHAnsi"/>
        </w:rPr>
        <w:t xml:space="preserve">En los avalúos de la referencia </w:t>
      </w:r>
      <w:r w:rsidR="00FB46BC">
        <w:rPr>
          <w:rFonts w:cstheme="minorHAnsi"/>
        </w:rPr>
        <w:t>en el numeral 11.1 se expresa “</w:t>
      </w:r>
      <w:r w:rsidR="00FB46BC" w:rsidRPr="00FB46BC">
        <w:rPr>
          <w:i/>
          <w:iCs/>
          <w:sz w:val="23"/>
          <w:szCs w:val="23"/>
        </w:rPr>
        <w:t>para el presente estudio, se analiza el mayor y mejor uso asociado al inmueble</w:t>
      </w:r>
      <w:r w:rsidR="00FB46BC">
        <w:rPr>
          <w:i/>
          <w:iCs/>
          <w:sz w:val="23"/>
          <w:szCs w:val="23"/>
        </w:rPr>
        <w:t xml:space="preserve">”, </w:t>
      </w:r>
      <w:r w:rsidR="00FB46BC">
        <w:rPr>
          <w:sz w:val="23"/>
          <w:szCs w:val="23"/>
        </w:rPr>
        <w:t xml:space="preserve">en este sentido </w:t>
      </w:r>
      <w:r>
        <w:rPr>
          <w:sz w:val="23"/>
          <w:szCs w:val="23"/>
        </w:rPr>
        <w:t xml:space="preserve">en los avalúos realizados </w:t>
      </w:r>
      <w:r w:rsidR="00FB46BC">
        <w:rPr>
          <w:sz w:val="23"/>
          <w:szCs w:val="23"/>
        </w:rPr>
        <w:t xml:space="preserve">se debe aplicar el artículo 4 de la Resolución 620 de 2008 </w:t>
      </w:r>
      <w:r w:rsidR="008924B0">
        <w:rPr>
          <w:sz w:val="23"/>
          <w:szCs w:val="23"/>
        </w:rPr>
        <w:t>“</w:t>
      </w:r>
      <w:r w:rsidR="008924B0" w:rsidRPr="008924B0">
        <w:rPr>
          <w:rFonts w:cstheme="minorHAnsi"/>
          <w:b/>
          <w:bCs/>
          <w:i/>
          <w:iCs/>
          <w:color w:val="333333"/>
        </w:rPr>
        <w:t>ARTÍCULO 4o. MÉTODO (TÉCNICA) RESIDUAL.</w:t>
      </w:r>
      <w:r w:rsidR="008924B0" w:rsidRPr="008924B0">
        <w:rPr>
          <w:rFonts w:cstheme="minorHAnsi"/>
          <w:i/>
          <w:iCs/>
          <w:color w:val="333333"/>
        </w:rPr>
        <w:t> Es el que busca establecer el valor comercial del bien, normalmente para el terreno, a partir de estimar el monto total de las ventas de un proyecto de construcción, acorde con la reglamentación urbanística vigente y de conformidad con el mercado del bien final vendible, en el terreno objeto de avalúo</w:t>
      </w:r>
      <w:r w:rsidR="008924B0">
        <w:rPr>
          <w:rFonts w:cstheme="minorHAnsi"/>
          <w:i/>
          <w:iCs/>
          <w:color w:val="333333"/>
        </w:rPr>
        <w:t>..</w:t>
      </w:r>
      <w:r w:rsidR="008924B0" w:rsidRPr="008924B0">
        <w:rPr>
          <w:rFonts w:cstheme="minorHAnsi"/>
          <w:i/>
          <w:iCs/>
          <w:color w:val="333333"/>
        </w:rPr>
        <w:t>.</w:t>
      </w:r>
      <w:r w:rsidR="008924B0" w:rsidRPr="008924B0">
        <w:rPr>
          <w:rFonts w:cstheme="minorHAnsi"/>
          <w:b/>
          <w:bCs/>
          <w:i/>
          <w:iCs/>
          <w:color w:val="333333"/>
        </w:rPr>
        <w:t>PARÁGRAFO. </w:t>
      </w:r>
      <w:r w:rsidR="008924B0" w:rsidRPr="008924B0">
        <w:rPr>
          <w:rFonts w:cstheme="minorHAnsi"/>
          <w:i/>
          <w:iCs/>
          <w:color w:val="333333"/>
        </w:rPr>
        <w:t>Este método (técnica) debe desarrollarse bajo el principio de mayor y mejor uso</w:t>
      </w:r>
      <w:r w:rsidR="008924B0">
        <w:rPr>
          <w:rFonts w:cstheme="minorHAnsi"/>
          <w:i/>
          <w:iCs/>
          <w:color w:val="333333"/>
        </w:rPr>
        <w:t>…”.</w:t>
      </w:r>
    </w:p>
    <w:p w14:paraId="4E5CFFD3" w14:textId="77777777" w:rsidR="00AA193A" w:rsidRDefault="00AA193A" w:rsidP="00FB46BC">
      <w:pPr>
        <w:spacing w:after="0" w:line="240" w:lineRule="auto"/>
        <w:ind w:left="567" w:right="425"/>
        <w:jc w:val="both"/>
        <w:rPr>
          <w:sz w:val="23"/>
          <w:szCs w:val="23"/>
        </w:rPr>
      </w:pPr>
    </w:p>
    <w:p w14:paraId="2CFCF319" w14:textId="13E0D403" w:rsidR="00AA193A" w:rsidRDefault="00AA193A" w:rsidP="00FB46BC">
      <w:pPr>
        <w:spacing w:after="0" w:line="240" w:lineRule="auto"/>
        <w:ind w:left="567" w:right="425"/>
        <w:jc w:val="both"/>
        <w:rPr>
          <w:sz w:val="23"/>
          <w:szCs w:val="23"/>
        </w:rPr>
      </w:pPr>
      <w:r>
        <w:rPr>
          <w:sz w:val="23"/>
          <w:szCs w:val="23"/>
        </w:rPr>
        <w:t>En años anteriores la empresa ENEL Colombia, ya había realizado solicitud de avalúos con el mismo propósito al IGAC, dando como resultado en el mismo sector un valor m² de $919.000 para el año 2023 (se anexa avalúo), en ese insumo se realiza un ejercicio potencial conforme al método residual, metodología que se sugiere en la elaboración de los avalúos objeto de revisión.</w:t>
      </w:r>
    </w:p>
    <w:p w14:paraId="4429D518" w14:textId="77777777" w:rsidR="00AA193A" w:rsidRDefault="00AA193A" w:rsidP="00FB46BC">
      <w:pPr>
        <w:spacing w:after="0" w:line="240" w:lineRule="auto"/>
        <w:ind w:left="567" w:right="425"/>
        <w:jc w:val="both"/>
        <w:rPr>
          <w:sz w:val="23"/>
          <w:szCs w:val="23"/>
        </w:rPr>
      </w:pPr>
    </w:p>
    <w:p w14:paraId="529982A0" w14:textId="7CC1EEA1" w:rsidR="000C4A0B" w:rsidRPr="000C4A0B" w:rsidRDefault="000C4A0B" w:rsidP="000C4A0B">
      <w:pPr>
        <w:autoSpaceDE w:val="0"/>
        <w:autoSpaceDN w:val="0"/>
        <w:adjustRightInd w:val="0"/>
        <w:spacing w:after="0" w:line="240" w:lineRule="auto"/>
        <w:jc w:val="both"/>
        <w:rPr>
          <w:rFonts w:cstheme="minorHAnsi"/>
        </w:rPr>
      </w:pPr>
      <w:r w:rsidRPr="000C4A0B">
        <w:rPr>
          <w:rFonts w:cstheme="minorHAnsi"/>
        </w:rPr>
        <w:t>Así las cosas, solicitamos de la manera más cordial adelantar la revisión y los ajustes a los que pueda haber lugar en</w:t>
      </w:r>
      <w:r>
        <w:rPr>
          <w:rFonts w:cstheme="minorHAnsi"/>
        </w:rPr>
        <w:t xml:space="preserve"> </w:t>
      </w:r>
      <w:r w:rsidR="00AA193A">
        <w:rPr>
          <w:rFonts w:cstheme="minorHAnsi"/>
        </w:rPr>
        <w:t xml:space="preserve">los </w:t>
      </w:r>
      <w:r w:rsidRPr="000C4A0B">
        <w:rPr>
          <w:rFonts w:cstheme="minorHAnsi"/>
        </w:rPr>
        <w:t>informe</w:t>
      </w:r>
      <w:r w:rsidR="00AA193A">
        <w:rPr>
          <w:rFonts w:cstheme="minorHAnsi"/>
        </w:rPr>
        <w:t>s</w:t>
      </w:r>
      <w:r w:rsidRPr="000C4A0B">
        <w:rPr>
          <w:rFonts w:cstheme="minorHAnsi"/>
        </w:rPr>
        <w:t xml:space="preserve"> técnico</w:t>
      </w:r>
      <w:r w:rsidR="00AA193A">
        <w:rPr>
          <w:rFonts w:cstheme="minorHAnsi"/>
        </w:rPr>
        <w:t>s</w:t>
      </w:r>
      <w:r w:rsidRPr="000C4A0B">
        <w:rPr>
          <w:rFonts w:cstheme="minorHAnsi"/>
        </w:rPr>
        <w:t xml:space="preserve"> de</w:t>
      </w:r>
      <w:r w:rsidR="00AA193A">
        <w:rPr>
          <w:rFonts w:cstheme="minorHAnsi"/>
        </w:rPr>
        <w:t xml:space="preserve"> </w:t>
      </w:r>
      <w:r w:rsidRPr="000C4A0B">
        <w:rPr>
          <w:rFonts w:cstheme="minorHAnsi"/>
        </w:rPr>
        <w:t>l</w:t>
      </w:r>
      <w:r w:rsidR="00AA193A">
        <w:rPr>
          <w:rFonts w:cstheme="minorHAnsi"/>
        </w:rPr>
        <w:t>os</w:t>
      </w:r>
      <w:r w:rsidRPr="000C4A0B">
        <w:rPr>
          <w:rFonts w:cstheme="minorHAnsi"/>
        </w:rPr>
        <w:t xml:space="preserve"> avalúo</w:t>
      </w:r>
      <w:r w:rsidR="00AA193A">
        <w:rPr>
          <w:rFonts w:cstheme="minorHAnsi"/>
        </w:rPr>
        <w:t>s</w:t>
      </w:r>
      <w:r w:rsidRPr="000C4A0B">
        <w:rPr>
          <w:rFonts w:cstheme="minorHAnsi"/>
        </w:rPr>
        <w:t xml:space="preserve"> remitido</w:t>
      </w:r>
      <w:r w:rsidR="00AA193A">
        <w:rPr>
          <w:rFonts w:cstheme="minorHAnsi"/>
        </w:rPr>
        <w:t>s</w:t>
      </w:r>
      <w:r w:rsidRPr="000C4A0B">
        <w:rPr>
          <w:rFonts w:cstheme="minorHAnsi"/>
        </w:rPr>
        <w:t>.</w:t>
      </w:r>
    </w:p>
    <w:p w14:paraId="1F28758B" w14:textId="77777777" w:rsidR="00B7096C" w:rsidRPr="00FF388F" w:rsidRDefault="00B7096C" w:rsidP="0097567B">
      <w:pPr>
        <w:shd w:val="clear" w:color="auto" w:fill="FFFFFF"/>
        <w:spacing w:after="0" w:line="240" w:lineRule="auto"/>
        <w:textAlignment w:val="baseline"/>
        <w:rPr>
          <w:rFonts w:ascii="Calibri" w:eastAsia="Times New Roman" w:hAnsi="Calibri" w:cs="Calibri"/>
          <w:color w:val="000000"/>
          <w:szCs w:val="20"/>
          <w:lang w:eastAsia="es-CO"/>
        </w:rPr>
      </w:pPr>
    </w:p>
    <w:p w14:paraId="4DB17D4C" w14:textId="3AA31783" w:rsidR="00FB7C25" w:rsidRPr="0097567B" w:rsidRDefault="00FB7C25" w:rsidP="0097567B">
      <w:pPr>
        <w:rPr>
          <w:szCs w:val="20"/>
        </w:rPr>
      </w:pPr>
      <w:r w:rsidRPr="0097567B">
        <w:rPr>
          <w:szCs w:val="20"/>
        </w:rPr>
        <w:t>Cordialmente,</w:t>
      </w:r>
    </w:p>
    <w:p w14:paraId="1FFAC22A" w14:textId="77777777" w:rsidR="00566BAA" w:rsidRDefault="00566BAA" w:rsidP="00566BAA">
      <w:r>
        <w:t xml:space="preserve">*Ver registro de Firma Digital </w:t>
      </w:r>
    </w:p>
    <w:p w14:paraId="71F79AE6" w14:textId="3A9607FB" w:rsidR="00566BAA" w:rsidRPr="00973EC2" w:rsidRDefault="005E5994" w:rsidP="00566BAA">
      <w:pPr>
        <w:pStyle w:val="Sinespaciado"/>
        <w:rPr>
          <w:b/>
          <w:bCs/>
        </w:rPr>
      </w:pPr>
      <w:r>
        <w:rPr>
          <w:b/>
          <w:bCs/>
        </w:rPr>
        <w:t>AIDEE JEANETTE LORA PINEDA</w:t>
      </w:r>
    </w:p>
    <w:p w14:paraId="32F5C2C7" w14:textId="0075E632" w:rsidR="00566BAA" w:rsidRPr="00B663CF" w:rsidRDefault="003A1550" w:rsidP="00566BAA">
      <w:pPr>
        <w:pStyle w:val="Sinespaciado"/>
        <w:rPr>
          <w:sz w:val="20"/>
          <w:szCs w:val="20"/>
        </w:rPr>
      </w:pPr>
      <w:r w:rsidRPr="00B663CF">
        <w:rPr>
          <w:sz w:val="20"/>
          <w:szCs w:val="20"/>
        </w:rPr>
        <w:t>Subgere</w:t>
      </w:r>
      <w:r>
        <w:rPr>
          <w:sz w:val="20"/>
          <w:szCs w:val="20"/>
        </w:rPr>
        <w:t xml:space="preserve">nte </w:t>
      </w:r>
      <w:r w:rsidR="00566BAA" w:rsidRPr="00B663CF">
        <w:rPr>
          <w:sz w:val="20"/>
          <w:szCs w:val="20"/>
        </w:rPr>
        <w:t>de Gestión Predial</w:t>
      </w:r>
    </w:p>
    <w:p w14:paraId="193E137A" w14:textId="0C38A183" w:rsidR="00566BAA" w:rsidRPr="00B663CF" w:rsidRDefault="003A1550" w:rsidP="00566BAA">
      <w:pPr>
        <w:pStyle w:val="Sinespaciado"/>
        <w:rPr>
          <w:sz w:val="20"/>
          <w:szCs w:val="20"/>
        </w:rPr>
      </w:pPr>
      <w:r>
        <w:rPr>
          <w:sz w:val="20"/>
          <w:szCs w:val="20"/>
        </w:rPr>
        <w:t>Empresa Metro de Bogotá</w:t>
      </w:r>
      <w:r w:rsidR="00566BAA" w:rsidRPr="00B663CF">
        <w:rPr>
          <w:sz w:val="20"/>
          <w:szCs w:val="20"/>
        </w:rPr>
        <w:t xml:space="preserve"> </w:t>
      </w:r>
    </w:p>
    <w:p w14:paraId="27C3C72C" w14:textId="77777777" w:rsidR="00711C04" w:rsidRPr="0097567B" w:rsidRDefault="00711C04" w:rsidP="0097567B">
      <w:pPr>
        <w:pStyle w:val="Sinespaciado"/>
        <w:rPr>
          <w:sz w:val="18"/>
          <w:szCs w:val="20"/>
        </w:rPr>
      </w:pPr>
    </w:p>
    <w:p w14:paraId="5B0CDD21" w14:textId="411B33CF" w:rsidR="000449B7" w:rsidRPr="003E530F" w:rsidRDefault="001140BF" w:rsidP="000449B7">
      <w:pPr>
        <w:pStyle w:val="Sinespaciado"/>
        <w:rPr>
          <w:i/>
          <w:iCs/>
          <w:sz w:val="14"/>
          <w:szCs w:val="16"/>
        </w:rPr>
      </w:pPr>
      <w:r w:rsidRPr="0097567B">
        <w:rPr>
          <w:i/>
          <w:iCs/>
          <w:sz w:val="14"/>
          <w:szCs w:val="16"/>
        </w:rPr>
        <w:t>Proyectó: Eduardo Sierra Zamora</w:t>
      </w:r>
      <w:r w:rsidR="000A1C38" w:rsidRPr="0097567B">
        <w:rPr>
          <w:i/>
          <w:iCs/>
          <w:sz w:val="14"/>
          <w:szCs w:val="16"/>
        </w:rPr>
        <w:t xml:space="preserve">- </w:t>
      </w:r>
      <w:r w:rsidRPr="0097567B">
        <w:rPr>
          <w:i/>
          <w:iCs/>
          <w:sz w:val="14"/>
          <w:szCs w:val="16"/>
        </w:rPr>
        <w:t>Contratista SUP</w:t>
      </w:r>
      <w:r w:rsidR="00FA54C1" w:rsidRPr="0097567B">
        <w:rPr>
          <w:i/>
          <w:iCs/>
          <w:sz w:val="14"/>
          <w:szCs w:val="16"/>
        </w:rPr>
        <w:t xml:space="preserve">  </w:t>
      </w:r>
      <w:r w:rsidR="00FA54C1" w:rsidRPr="0097567B">
        <w:rPr>
          <w:noProof/>
          <w:sz w:val="12"/>
          <w:szCs w:val="14"/>
          <w:lang w:eastAsia="es-CO"/>
        </w:rPr>
        <w:drawing>
          <wp:inline distT="0" distB="0" distL="0" distR="0" wp14:anchorId="4697A9E5" wp14:editId="435D9FB1">
            <wp:extent cx="323850" cy="952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 t="26088" r="34616" b="30434"/>
                    <a:stretch/>
                  </pic:blipFill>
                  <pic:spPr bwMode="auto">
                    <a:xfrm>
                      <a:off x="0" y="0"/>
                      <a:ext cx="323850" cy="95250"/>
                    </a:xfrm>
                    <a:prstGeom prst="rect">
                      <a:avLst/>
                    </a:prstGeom>
                    <a:noFill/>
                    <a:ln>
                      <a:noFill/>
                    </a:ln>
                    <a:extLst>
                      <a:ext uri="{53640926-AAD7-44D8-BBD7-CCE9431645EC}">
                        <a14:shadowObscured xmlns:a14="http://schemas.microsoft.com/office/drawing/2010/main"/>
                      </a:ext>
                    </a:extLst>
                  </pic:spPr>
                </pic:pic>
              </a:graphicData>
            </a:graphic>
          </wp:inline>
        </w:drawing>
      </w:r>
    </w:p>
    <w:sectPr w:rsidR="000449B7" w:rsidRPr="003E530F" w:rsidSect="0097567B">
      <w:headerReference w:type="default" r:id="rId19"/>
      <w:footerReference w:type="default" r:id="rId20"/>
      <w:pgSz w:w="12240" w:h="15840"/>
      <w:pgMar w:top="1417" w:right="1183"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38B53F" w14:textId="77777777" w:rsidR="004B77DC" w:rsidRDefault="004B77DC" w:rsidP="00FB7C25">
      <w:pPr>
        <w:spacing w:after="0" w:line="240" w:lineRule="auto"/>
      </w:pPr>
      <w:r>
        <w:separator/>
      </w:r>
    </w:p>
  </w:endnote>
  <w:endnote w:type="continuationSeparator" w:id="0">
    <w:p w14:paraId="5287B138" w14:textId="77777777" w:rsidR="004B77DC" w:rsidRDefault="004B77DC" w:rsidP="00FB7C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1EADEA" w14:textId="7B5EC20B" w:rsidR="003A4073" w:rsidRDefault="003A4073">
    <w:pPr>
      <w:pStyle w:val="Piedepgina"/>
    </w:pPr>
    <w:r w:rsidRPr="005C32AD">
      <w:rPr>
        <w:rFonts w:ascii="Calibri" w:hAnsi="Calibri" w:cs="Calibri"/>
        <w:noProof/>
        <w:sz w:val="18"/>
        <w:szCs w:val="18"/>
        <w:lang w:eastAsia="es-CO"/>
      </w:rPr>
      <w:drawing>
        <wp:anchor distT="0" distB="0" distL="114300" distR="114300" simplePos="0" relativeHeight="251661312" behindDoc="1" locked="0" layoutInCell="1" allowOverlap="1" wp14:anchorId="2E3EBCB8" wp14:editId="4C6EC27F">
          <wp:simplePos x="0" y="0"/>
          <wp:positionH relativeFrom="margin">
            <wp:posOffset>-127635</wp:posOffset>
          </wp:positionH>
          <wp:positionV relativeFrom="paragraph">
            <wp:posOffset>5080</wp:posOffset>
          </wp:positionV>
          <wp:extent cx="1370654" cy="571500"/>
          <wp:effectExtent l="0" t="0" r="1270"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embrete-CARTA-METRO-abajo.jpg"/>
                  <pic:cNvPicPr/>
                </pic:nvPicPr>
                <pic:blipFill rotWithShape="1">
                  <a:blip r:embed="rId1">
                    <a:extLst>
                      <a:ext uri="{28A0092B-C50C-407E-A947-70E740481C1C}">
                        <a14:useLocalDpi xmlns:a14="http://schemas.microsoft.com/office/drawing/2010/main" val="0"/>
                      </a:ext>
                    </a:extLst>
                  </a:blip>
                  <a:srcRect r="80413" b="33628"/>
                  <a:stretch/>
                </pic:blipFill>
                <pic:spPr bwMode="auto">
                  <a:xfrm>
                    <a:off x="0" y="0"/>
                    <a:ext cx="1371600" cy="57189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1B48A0" w14:textId="4AD467CD" w:rsidR="003A4073" w:rsidRDefault="003A4073">
    <w:pPr>
      <w:pStyle w:val="Piedepgina"/>
    </w:pPr>
    <w:r>
      <w:rPr>
        <w:rFonts w:ascii="Calibri" w:hAnsi="Calibri" w:cs="Calibri"/>
        <w:noProof/>
        <w:sz w:val="16"/>
        <w:szCs w:val="16"/>
        <w:lang w:eastAsia="es-CO"/>
      </w:rPr>
      <w:drawing>
        <wp:anchor distT="0" distB="0" distL="114300" distR="114300" simplePos="0" relativeHeight="251663360" behindDoc="0" locked="0" layoutInCell="1" allowOverlap="1" wp14:anchorId="6B65A1F6" wp14:editId="4C23A17C">
          <wp:simplePos x="0" y="0"/>
          <wp:positionH relativeFrom="rightMargin">
            <wp:align>left</wp:align>
          </wp:positionH>
          <wp:positionV relativeFrom="paragraph">
            <wp:posOffset>73660</wp:posOffset>
          </wp:positionV>
          <wp:extent cx="705366" cy="736979"/>
          <wp:effectExtent l="0" t="0" r="0" b="6350"/>
          <wp:wrapNone/>
          <wp:docPr id="8" name="Imagen 8"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Imagen que contiene Texto&#10;&#10;Descripción generada automáticamente"/>
                  <pic:cNvPicPr>
                    <a:picLocks noChangeAspect="1" noChangeArrowheads="1"/>
                  </pic:cNvPicPr>
                </pic:nvPicPr>
                <pic:blipFill>
                  <a:blip r:embed="rId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05366" cy="73697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34F1C3" w14:textId="06C0A580" w:rsidR="003A4073" w:rsidRDefault="003A4073">
    <w:pPr>
      <w:pStyle w:val="Piedepgina"/>
    </w:pPr>
  </w:p>
  <w:sdt>
    <w:sdtPr>
      <w:id w:val="-1273856123"/>
      <w:docPartObj>
        <w:docPartGallery w:val="Page Numbers (Bottom of Page)"/>
        <w:docPartUnique/>
      </w:docPartObj>
    </w:sdtPr>
    <w:sdtEndPr/>
    <w:sdtContent>
      <w:sdt>
        <w:sdtPr>
          <w:id w:val="-1705238520"/>
          <w:docPartObj>
            <w:docPartGallery w:val="Page Numbers (Top of Page)"/>
            <w:docPartUnique/>
          </w:docPartObj>
        </w:sdtPr>
        <w:sdtEndPr/>
        <w:sdtContent>
          <w:p w14:paraId="6B685A56" w14:textId="6B6408D5" w:rsidR="003A4073" w:rsidRPr="00684DD1" w:rsidRDefault="003A4073">
            <w:pPr>
              <w:pStyle w:val="Piedepgina"/>
              <w:rPr>
                <w:lang w:val="pt-BR"/>
              </w:rPr>
            </w:pPr>
            <w:r w:rsidRPr="00684DD1">
              <w:rPr>
                <w:lang w:val="pt-BR"/>
              </w:rPr>
              <w:t xml:space="preserve">Página </w:t>
            </w:r>
            <w:r>
              <w:rPr>
                <w:b/>
                <w:bCs/>
                <w:sz w:val="24"/>
                <w:szCs w:val="24"/>
              </w:rPr>
              <w:fldChar w:fldCharType="begin"/>
            </w:r>
            <w:r w:rsidRPr="00684DD1">
              <w:rPr>
                <w:b/>
                <w:bCs/>
                <w:lang w:val="pt-BR"/>
              </w:rPr>
              <w:instrText>PAGE</w:instrText>
            </w:r>
            <w:r>
              <w:rPr>
                <w:b/>
                <w:bCs/>
                <w:sz w:val="24"/>
                <w:szCs w:val="24"/>
              </w:rPr>
              <w:fldChar w:fldCharType="separate"/>
            </w:r>
            <w:r w:rsidR="0020379B" w:rsidRPr="00684DD1">
              <w:rPr>
                <w:b/>
                <w:bCs/>
                <w:noProof/>
                <w:lang w:val="pt-BR"/>
              </w:rPr>
              <w:t>1</w:t>
            </w:r>
            <w:r>
              <w:rPr>
                <w:b/>
                <w:bCs/>
                <w:sz w:val="24"/>
                <w:szCs w:val="24"/>
              </w:rPr>
              <w:fldChar w:fldCharType="end"/>
            </w:r>
            <w:r w:rsidRPr="00684DD1">
              <w:rPr>
                <w:lang w:val="pt-BR"/>
              </w:rPr>
              <w:t xml:space="preserve"> de </w:t>
            </w:r>
            <w:r>
              <w:rPr>
                <w:b/>
                <w:bCs/>
                <w:sz w:val="24"/>
                <w:szCs w:val="24"/>
              </w:rPr>
              <w:fldChar w:fldCharType="begin"/>
            </w:r>
            <w:r w:rsidRPr="00684DD1">
              <w:rPr>
                <w:b/>
                <w:bCs/>
                <w:lang w:val="pt-BR"/>
              </w:rPr>
              <w:instrText>NUMPAGES</w:instrText>
            </w:r>
            <w:r>
              <w:rPr>
                <w:b/>
                <w:bCs/>
                <w:sz w:val="24"/>
                <w:szCs w:val="24"/>
              </w:rPr>
              <w:fldChar w:fldCharType="separate"/>
            </w:r>
            <w:r w:rsidR="0020379B" w:rsidRPr="00684DD1">
              <w:rPr>
                <w:b/>
                <w:bCs/>
                <w:noProof/>
                <w:lang w:val="pt-BR"/>
              </w:rPr>
              <w:t>1</w:t>
            </w:r>
            <w:r>
              <w:rPr>
                <w:b/>
                <w:bCs/>
                <w:sz w:val="24"/>
                <w:szCs w:val="24"/>
              </w:rPr>
              <w:fldChar w:fldCharType="end"/>
            </w:r>
          </w:p>
        </w:sdtContent>
      </w:sdt>
    </w:sdtContent>
  </w:sdt>
  <w:p w14:paraId="79AFC82A" w14:textId="0EE72C3C" w:rsidR="00FB7C25" w:rsidRPr="00684DD1" w:rsidRDefault="003A4073">
    <w:pPr>
      <w:pStyle w:val="Piedepgina"/>
      <w:rPr>
        <w:lang w:val="pt-BR"/>
      </w:rPr>
    </w:pPr>
    <w:r w:rsidRPr="00684DD1">
      <w:rPr>
        <w:rFonts w:cstheme="minorHAnsi"/>
        <w:sz w:val="18"/>
        <w:szCs w:val="18"/>
        <w:lang w:val="pt-BR"/>
      </w:rPr>
      <w:t xml:space="preserve">CÓDIGO: </w:t>
    </w:r>
    <w:r w:rsidRPr="00684DD1">
      <w:rPr>
        <w:rFonts w:ascii="Calibri" w:hAnsi="Calibri" w:cs="Calibri"/>
        <w:sz w:val="18"/>
        <w:szCs w:val="18"/>
        <w:lang w:val="pt-BR"/>
      </w:rPr>
      <w:t>GD-FR-017-V3x</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BC57D1" w14:textId="77777777" w:rsidR="004B77DC" w:rsidRDefault="004B77DC" w:rsidP="00FB7C25">
      <w:pPr>
        <w:spacing w:after="0" w:line="240" w:lineRule="auto"/>
      </w:pPr>
      <w:r>
        <w:separator/>
      </w:r>
    </w:p>
  </w:footnote>
  <w:footnote w:type="continuationSeparator" w:id="0">
    <w:p w14:paraId="762775C7" w14:textId="77777777" w:rsidR="004B77DC" w:rsidRDefault="004B77DC" w:rsidP="00FB7C2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60198" w14:textId="679417E0" w:rsidR="00FB7C25" w:rsidRDefault="00FB7C25">
    <w:pPr>
      <w:pStyle w:val="Encabezado"/>
    </w:pPr>
    <w:r>
      <w:rPr>
        <w:rFonts w:ascii="Calibri" w:hAnsi="Calibri" w:cs="Calibri"/>
        <w:noProof/>
        <w:lang w:eastAsia="es-CO"/>
      </w:rPr>
      <w:drawing>
        <wp:anchor distT="0" distB="0" distL="114300" distR="114300" simplePos="0" relativeHeight="251659264" behindDoc="1" locked="0" layoutInCell="1" allowOverlap="1" wp14:anchorId="1065414B" wp14:editId="3764D580">
          <wp:simplePos x="0" y="0"/>
          <wp:positionH relativeFrom="margin">
            <wp:align>left</wp:align>
          </wp:positionH>
          <wp:positionV relativeFrom="paragraph">
            <wp:posOffset>5080</wp:posOffset>
          </wp:positionV>
          <wp:extent cx="2341582" cy="714799"/>
          <wp:effectExtent l="0" t="0" r="1905" b="9525"/>
          <wp:wrapNone/>
          <wp:docPr id="34" name="Imagen 34" descr="For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n 34" descr="Forma&#10;&#10;Descripción generada automáticamente con confianza media"/>
                  <pic:cNvPicPr/>
                </pic:nvPicPr>
                <pic:blipFill>
                  <a:blip r:embed="rId1">
                    <a:extLst>
                      <a:ext uri="{28A0092B-C50C-407E-A947-70E740481C1C}">
                        <a14:useLocalDpi xmlns:a14="http://schemas.microsoft.com/office/drawing/2010/main" val="0"/>
                      </a:ext>
                    </a:extLst>
                  </a:blip>
                  <a:stretch>
                    <a:fillRect/>
                  </a:stretch>
                </pic:blipFill>
                <pic:spPr>
                  <a:xfrm>
                    <a:off x="0" y="0"/>
                    <a:ext cx="2341582" cy="714799"/>
                  </a:xfrm>
                  <a:prstGeom prst="rect">
                    <a:avLst/>
                  </a:prstGeom>
                </pic:spPr>
              </pic:pic>
            </a:graphicData>
          </a:graphic>
          <wp14:sizeRelH relativeFrom="margin">
            <wp14:pctWidth>0</wp14:pctWidth>
          </wp14:sizeRelH>
          <wp14:sizeRelV relativeFrom="margin">
            <wp14:pctHeight>0</wp14:pctHeight>
          </wp14:sizeRelV>
        </wp:anchor>
      </w:drawing>
    </w:r>
  </w:p>
  <w:p w14:paraId="024F83C8" w14:textId="77777777" w:rsidR="00FB7C25" w:rsidRDefault="00FB7C25">
    <w:pPr>
      <w:pStyle w:val="Encabezado"/>
    </w:pPr>
  </w:p>
  <w:p w14:paraId="12364A66" w14:textId="11677498" w:rsidR="00FB7C25" w:rsidRDefault="00FB7C25">
    <w:pPr>
      <w:pStyle w:val="Encabezado"/>
    </w:pPr>
  </w:p>
  <w:p w14:paraId="31BF670C" w14:textId="77777777" w:rsidR="00FB7C25" w:rsidRDefault="00FB7C25">
    <w:pPr>
      <w:pStyle w:val="Encabezado"/>
    </w:pPr>
  </w:p>
  <w:p w14:paraId="027E71D1" w14:textId="77777777" w:rsidR="00FB7C25" w:rsidRDefault="00FB7C2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B92C93"/>
    <w:multiLevelType w:val="hybridMultilevel"/>
    <w:tmpl w:val="F48C2AA2"/>
    <w:lvl w:ilvl="0" w:tplc="FFFFFFFF">
      <w:start w:val="1"/>
      <w:numFmt w:val="decimal"/>
      <w:lvlText w:val="%1."/>
      <w:lvlJc w:val="left"/>
      <w:pPr>
        <w:ind w:left="720" w:hanging="360"/>
      </w:pPr>
      <w:rPr>
        <w:rFonts w:cstheme="minorBidi" w:hint="default"/>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E5A254D"/>
    <w:multiLevelType w:val="hybridMultilevel"/>
    <w:tmpl w:val="65526BDC"/>
    <w:lvl w:ilvl="0" w:tplc="13E205F8">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22CB6D89"/>
    <w:multiLevelType w:val="hybridMultilevel"/>
    <w:tmpl w:val="62E8D3EE"/>
    <w:lvl w:ilvl="0" w:tplc="80B2A3E0">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24643EC6"/>
    <w:multiLevelType w:val="hybridMultilevel"/>
    <w:tmpl w:val="EF7C242E"/>
    <w:lvl w:ilvl="0" w:tplc="240A000F">
      <w:start w:val="1"/>
      <w:numFmt w:val="decimal"/>
      <w:lvlText w:val="%1."/>
      <w:lvlJc w:val="left"/>
      <w:pPr>
        <w:ind w:left="1428" w:hanging="360"/>
      </w:pPr>
    </w:lvl>
    <w:lvl w:ilvl="1" w:tplc="240A0019" w:tentative="1">
      <w:start w:val="1"/>
      <w:numFmt w:val="lowerLetter"/>
      <w:lvlText w:val="%2."/>
      <w:lvlJc w:val="left"/>
      <w:pPr>
        <w:ind w:left="2148" w:hanging="360"/>
      </w:pPr>
    </w:lvl>
    <w:lvl w:ilvl="2" w:tplc="240A001B" w:tentative="1">
      <w:start w:val="1"/>
      <w:numFmt w:val="lowerRoman"/>
      <w:lvlText w:val="%3."/>
      <w:lvlJc w:val="right"/>
      <w:pPr>
        <w:ind w:left="2868" w:hanging="180"/>
      </w:pPr>
    </w:lvl>
    <w:lvl w:ilvl="3" w:tplc="240A000F" w:tentative="1">
      <w:start w:val="1"/>
      <w:numFmt w:val="decimal"/>
      <w:lvlText w:val="%4."/>
      <w:lvlJc w:val="left"/>
      <w:pPr>
        <w:ind w:left="3588" w:hanging="360"/>
      </w:pPr>
    </w:lvl>
    <w:lvl w:ilvl="4" w:tplc="240A0019" w:tentative="1">
      <w:start w:val="1"/>
      <w:numFmt w:val="lowerLetter"/>
      <w:lvlText w:val="%5."/>
      <w:lvlJc w:val="left"/>
      <w:pPr>
        <w:ind w:left="4308" w:hanging="360"/>
      </w:pPr>
    </w:lvl>
    <w:lvl w:ilvl="5" w:tplc="240A001B" w:tentative="1">
      <w:start w:val="1"/>
      <w:numFmt w:val="lowerRoman"/>
      <w:lvlText w:val="%6."/>
      <w:lvlJc w:val="right"/>
      <w:pPr>
        <w:ind w:left="5028" w:hanging="180"/>
      </w:pPr>
    </w:lvl>
    <w:lvl w:ilvl="6" w:tplc="240A000F" w:tentative="1">
      <w:start w:val="1"/>
      <w:numFmt w:val="decimal"/>
      <w:lvlText w:val="%7."/>
      <w:lvlJc w:val="left"/>
      <w:pPr>
        <w:ind w:left="5748" w:hanging="360"/>
      </w:pPr>
    </w:lvl>
    <w:lvl w:ilvl="7" w:tplc="240A0019" w:tentative="1">
      <w:start w:val="1"/>
      <w:numFmt w:val="lowerLetter"/>
      <w:lvlText w:val="%8."/>
      <w:lvlJc w:val="left"/>
      <w:pPr>
        <w:ind w:left="6468" w:hanging="360"/>
      </w:pPr>
    </w:lvl>
    <w:lvl w:ilvl="8" w:tplc="240A001B" w:tentative="1">
      <w:start w:val="1"/>
      <w:numFmt w:val="lowerRoman"/>
      <w:lvlText w:val="%9."/>
      <w:lvlJc w:val="right"/>
      <w:pPr>
        <w:ind w:left="7188" w:hanging="180"/>
      </w:pPr>
    </w:lvl>
  </w:abstractNum>
  <w:abstractNum w:abstractNumId="4" w15:restartNumberingAfterBreak="0">
    <w:nsid w:val="27163D48"/>
    <w:multiLevelType w:val="multilevel"/>
    <w:tmpl w:val="77BA9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99A2D8C"/>
    <w:multiLevelType w:val="hybridMultilevel"/>
    <w:tmpl w:val="67F2379A"/>
    <w:lvl w:ilvl="0" w:tplc="A5A8A81A">
      <w:start w:val="1"/>
      <w:numFmt w:val="decimal"/>
      <w:lvlText w:val="%1-"/>
      <w:lvlJc w:val="left"/>
      <w:pPr>
        <w:ind w:left="720" w:hanging="360"/>
      </w:pPr>
      <w:rPr>
        <w:rFonts w:ascii="Calibri" w:eastAsia="Times New Roman" w:hAnsi="Calibri" w:cs="Calibri" w:hint="default"/>
        <w:color w:val="0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29CD5EC5"/>
    <w:multiLevelType w:val="hybridMultilevel"/>
    <w:tmpl w:val="07CA1AEA"/>
    <w:lvl w:ilvl="0" w:tplc="677EB1FE">
      <w:start w:val="1"/>
      <w:numFmt w:val="bullet"/>
      <w:lvlText w:val="-"/>
      <w:lvlJc w:val="left"/>
      <w:pPr>
        <w:ind w:left="72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9E159D5"/>
    <w:multiLevelType w:val="hybridMultilevel"/>
    <w:tmpl w:val="15B66166"/>
    <w:lvl w:ilvl="0" w:tplc="AC6A1398">
      <w:start w:val="1"/>
      <w:numFmt w:val="bullet"/>
      <w:lvlText w:val="-"/>
      <w:lvlJc w:val="left"/>
      <w:pPr>
        <w:ind w:left="72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3C792B0E"/>
    <w:multiLevelType w:val="hybridMultilevel"/>
    <w:tmpl w:val="0666D4AA"/>
    <w:lvl w:ilvl="0" w:tplc="09241774">
      <w:numFmt w:val="bullet"/>
      <w:lvlText w:val=""/>
      <w:lvlJc w:val="left"/>
      <w:pPr>
        <w:ind w:left="720" w:hanging="360"/>
      </w:pPr>
      <w:rPr>
        <w:rFonts w:ascii="Symbol" w:eastAsiaTheme="minorHAnsi" w:hAnsi="Symbol"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3D2A383C"/>
    <w:multiLevelType w:val="hybridMultilevel"/>
    <w:tmpl w:val="F48C2AA2"/>
    <w:lvl w:ilvl="0" w:tplc="FFFFFFFF">
      <w:start w:val="1"/>
      <w:numFmt w:val="decimal"/>
      <w:lvlText w:val="%1."/>
      <w:lvlJc w:val="left"/>
      <w:pPr>
        <w:ind w:left="720" w:hanging="360"/>
      </w:pPr>
      <w:rPr>
        <w:rFonts w:cstheme="minorBidi" w:hint="default"/>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466F576C"/>
    <w:multiLevelType w:val="hybridMultilevel"/>
    <w:tmpl w:val="9184E3FC"/>
    <w:lvl w:ilvl="0" w:tplc="BEEE2A64">
      <w:start w:val="1"/>
      <w:numFmt w:val="decimal"/>
      <w:lvlText w:val="%1)"/>
      <w:lvlJc w:val="left"/>
      <w:pPr>
        <w:ind w:left="1068" w:hanging="360"/>
      </w:pPr>
      <w:rPr>
        <w:rFonts w:hint="default"/>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11" w15:restartNumberingAfterBreak="0">
    <w:nsid w:val="48B33F1B"/>
    <w:multiLevelType w:val="hybridMultilevel"/>
    <w:tmpl w:val="BC28F1CE"/>
    <w:lvl w:ilvl="0" w:tplc="F14ED652">
      <w:numFmt w:val="bullet"/>
      <w:lvlText w:val="-"/>
      <w:lvlJc w:val="left"/>
      <w:pPr>
        <w:ind w:left="720" w:hanging="360"/>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4A973C64"/>
    <w:multiLevelType w:val="multilevel"/>
    <w:tmpl w:val="77BA9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52AE1EF7"/>
    <w:multiLevelType w:val="hybridMultilevel"/>
    <w:tmpl w:val="F48C2AA2"/>
    <w:lvl w:ilvl="0" w:tplc="998C2D30">
      <w:start w:val="1"/>
      <w:numFmt w:val="decimal"/>
      <w:lvlText w:val="%1."/>
      <w:lvlJc w:val="left"/>
      <w:pPr>
        <w:ind w:left="720" w:hanging="360"/>
      </w:pPr>
      <w:rPr>
        <w:rFonts w:cstheme="minorBidi" w:hint="default"/>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52CA626F"/>
    <w:multiLevelType w:val="multilevel"/>
    <w:tmpl w:val="77BA9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54464871"/>
    <w:multiLevelType w:val="hybridMultilevel"/>
    <w:tmpl w:val="B57A7D6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5AAC420C"/>
    <w:multiLevelType w:val="hybridMultilevel"/>
    <w:tmpl w:val="FD54299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5E082431"/>
    <w:multiLevelType w:val="hybridMultilevel"/>
    <w:tmpl w:val="D1AEA79E"/>
    <w:lvl w:ilvl="0" w:tplc="C914ADB0">
      <w:start w:val="1"/>
      <w:numFmt w:val="low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63EA4AE1"/>
    <w:multiLevelType w:val="hybridMultilevel"/>
    <w:tmpl w:val="7B224A8C"/>
    <w:lvl w:ilvl="0" w:tplc="B67AF264">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6DA0529B"/>
    <w:multiLevelType w:val="hybridMultilevel"/>
    <w:tmpl w:val="0316AFF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7B94318A"/>
    <w:multiLevelType w:val="hybridMultilevel"/>
    <w:tmpl w:val="312CC4A2"/>
    <w:lvl w:ilvl="0" w:tplc="033C6A1C">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7C8A0EEB"/>
    <w:multiLevelType w:val="hybridMultilevel"/>
    <w:tmpl w:val="982087FE"/>
    <w:lvl w:ilvl="0" w:tplc="16365F96">
      <w:start w:val="1"/>
      <w:numFmt w:val="bullet"/>
      <w:lvlText w:val="-"/>
      <w:lvlJc w:val="left"/>
      <w:pPr>
        <w:ind w:left="720" w:hanging="360"/>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7E8634D7"/>
    <w:multiLevelType w:val="hybridMultilevel"/>
    <w:tmpl w:val="86E0A258"/>
    <w:lvl w:ilvl="0" w:tplc="116A7B30">
      <w:start w:val="1"/>
      <w:numFmt w:val="bullet"/>
      <w:lvlText w:val="-"/>
      <w:lvlJc w:val="left"/>
      <w:pPr>
        <w:ind w:left="720" w:hanging="360"/>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15"/>
  </w:num>
  <w:num w:numId="2">
    <w:abstractNumId w:val="2"/>
  </w:num>
  <w:num w:numId="3">
    <w:abstractNumId w:val="20"/>
  </w:num>
  <w:num w:numId="4">
    <w:abstractNumId w:val="1"/>
  </w:num>
  <w:num w:numId="5">
    <w:abstractNumId w:val="18"/>
  </w:num>
  <w:num w:numId="6">
    <w:abstractNumId w:val="3"/>
  </w:num>
  <w:num w:numId="7">
    <w:abstractNumId w:val="10"/>
  </w:num>
  <w:num w:numId="8">
    <w:abstractNumId w:val="8"/>
  </w:num>
  <w:num w:numId="9">
    <w:abstractNumId w:val="4"/>
  </w:num>
  <w:num w:numId="10">
    <w:abstractNumId w:val="16"/>
  </w:num>
  <w:num w:numId="11">
    <w:abstractNumId w:val="19"/>
  </w:num>
  <w:num w:numId="12">
    <w:abstractNumId w:val="14"/>
  </w:num>
  <w:num w:numId="13">
    <w:abstractNumId w:val="21"/>
  </w:num>
  <w:num w:numId="14">
    <w:abstractNumId w:val="12"/>
  </w:num>
  <w:num w:numId="15">
    <w:abstractNumId w:val="22"/>
  </w:num>
  <w:num w:numId="16">
    <w:abstractNumId w:val="6"/>
  </w:num>
  <w:num w:numId="17">
    <w:abstractNumId w:val="7"/>
  </w:num>
  <w:num w:numId="18">
    <w:abstractNumId w:val="5"/>
  </w:num>
  <w:num w:numId="19">
    <w:abstractNumId w:val="13"/>
  </w:num>
  <w:num w:numId="20">
    <w:abstractNumId w:val="11"/>
  </w:num>
  <w:num w:numId="21">
    <w:abstractNumId w:val="9"/>
  </w:num>
  <w:num w:numId="22">
    <w:abstractNumId w:val="0"/>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7C25"/>
    <w:rsid w:val="00012D55"/>
    <w:rsid w:val="0001325F"/>
    <w:rsid w:val="00031E24"/>
    <w:rsid w:val="0003502D"/>
    <w:rsid w:val="00042BF3"/>
    <w:rsid w:val="000449B7"/>
    <w:rsid w:val="00045EAD"/>
    <w:rsid w:val="000560A8"/>
    <w:rsid w:val="00060F4F"/>
    <w:rsid w:val="00062A04"/>
    <w:rsid w:val="00072A63"/>
    <w:rsid w:val="000742A3"/>
    <w:rsid w:val="000825C8"/>
    <w:rsid w:val="000852D5"/>
    <w:rsid w:val="0009040D"/>
    <w:rsid w:val="000A1C38"/>
    <w:rsid w:val="000A2028"/>
    <w:rsid w:val="000A386A"/>
    <w:rsid w:val="000A6191"/>
    <w:rsid w:val="000B2C96"/>
    <w:rsid w:val="000B583A"/>
    <w:rsid w:val="000C4A0B"/>
    <w:rsid w:val="000E0DC3"/>
    <w:rsid w:val="000E3AEE"/>
    <w:rsid w:val="000E4360"/>
    <w:rsid w:val="000E779D"/>
    <w:rsid w:val="000E77CB"/>
    <w:rsid w:val="00100161"/>
    <w:rsid w:val="00102D6F"/>
    <w:rsid w:val="001140BF"/>
    <w:rsid w:val="00120C03"/>
    <w:rsid w:val="00134531"/>
    <w:rsid w:val="001439ED"/>
    <w:rsid w:val="001442DB"/>
    <w:rsid w:val="00147A08"/>
    <w:rsid w:val="00150009"/>
    <w:rsid w:val="00152CAF"/>
    <w:rsid w:val="00154559"/>
    <w:rsid w:val="001553B6"/>
    <w:rsid w:val="001572D0"/>
    <w:rsid w:val="00167EDC"/>
    <w:rsid w:val="00170C92"/>
    <w:rsid w:val="001710F0"/>
    <w:rsid w:val="0017234D"/>
    <w:rsid w:val="001845A5"/>
    <w:rsid w:val="0018537A"/>
    <w:rsid w:val="001865F3"/>
    <w:rsid w:val="00191F4A"/>
    <w:rsid w:val="00195799"/>
    <w:rsid w:val="00196362"/>
    <w:rsid w:val="00196F65"/>
    <w:rsid w:val="001A01C5"/>
    <w:rsid w:val="001A4733"/>
    <w:rsid w:val="001B0AFB"/>
    <w:rsid w:val="001B23B6"/>
    <w:rsid w:val="001B3580"/>
    <w:rsid w:val="001B5A00"/>
    <w:rsid w:val="001D3FFA"/>
    <w:rsid w:val="001D517A"/>
    <w:rsid w:val="001E60AB"/>
    <w:rsid w:val="001E7293"/>
    <w:rsid w:val="001F1F60"/>
    <w:rsid w:val="001F5D73"/>
    <w:rsid w:val="0020379B"/>
    <w:rsid w:val="00203C69"/>
    <w:rsid w:val="00222098"/>
    <w:rsid w:val="002277AF"/>
    <w:rsid w:val="0023168D"/>
    <w:rsid w:val="00231FD3"/>
    <w:rsid w:val="00232E7D"/>
    <w:rsid w:val="00233AB8"/>
    <w:rsid w:val="002444A3"/>
    <w:rsid w:val="0025376B"/>
    <w:rsid w:val="00255AF8"/>
    <w:rsid w:val="00260F1F"/>
    <w:rsid w:val="00264633"/>
    <w:rsid w:val="0026655A"/>
    <w:rsid w:val="00267805"/>
    <w:rsid w:val="00276A91"/>
    <w:rsid w:val="002919C2"/>
    <w:rsid w:val="00292486"/>
    <w:rsid w:val="00293A8D"/>
    <w:rsid w:val="00294670"/>
    <w:rsid w:val="0029674E"/>
    <w:rsid w:val="002A1AA8"/>
    <w:rsid w:val="002A39C1"/>
    <w:rsid w:val="002A6437"/>
    <w:rsid w:val="002B1C02"/>
    <w:rsid w:val="002B29AD"/>
    <w:rsid w:val="002B2CEC"/>
    <w:rsid w:val="002B6AE8"/>
    <w:rsid w:val="002C5CBF"/>
    <w:rsid w:val="002D0237"/>
    <w:rsid w:val="002D49DA"/>
    <w:rsid w:val="002D7061"/>
    <w:rsid w:val="002E372A"/>
    <w:rsid w:val="002E4B2E"/>
    <w:rsid w:val="002F12A8"/>
    <w:rsid w:val="0030216D"/>
    <w:rsid w:val="00305A0A"/>
    <w:rsid w:val="00307143"/>
    <w:rsid w:val="003142EF"/>
    <w:rsid w:val="00315770"/>
    <w:rsid w:val="00317A42"/>
    <w:rsid w:val="003203B9"/>
    <w:rsid w:val="00320DE0"/>
    <w:rsid w:val="0033351E"/>
    <w:rsid w:val="003401CB"/>
    <w:rsid w:val="00343BB8"/>
    <w:rsid w:val="003441E2"/>
    <w:rsid w:val="003507DD"/>
    <w:rsid w:val="00351A8C"/>
    <w:rsid w:val="00352895"/>
    <w:rsid w:val="00356BD3"/>
    <w:rsid w:val="00362880"/>
    <w:rsid w:val="003653C5"/>
    <w:rsid w:val="0036581D"/>
    <w:rsid w:val="00370F80"/>
    <w:rsid w:val="0037188A"/>
    <w:rsid w:val="0037349C"/>
    <w:rsid w:val="00382EF1"/>
    <w:rsid w:val="00384225"/>
    <w:rsid w:val="00386487"/>
    <w:rsid w:val="0039764B"/>
    <w:rsid w:val="003A00A0"/>
    <w:rsid w:val="003A0916"/>
    <w:rsid w:val="003A1550"/>
    <w:rsid w:val="003A4073"/>
    <w:rsid w:val="003A555B"/>
    <w:rsid w:val="003B7AE7"/>
    <w:rsid w:val="003B7DC1"/>
    <w:rsid w:val="003C433E"/>
    <w:rsid w:val="003C4F47"/>
    <w:rsid w:val="003C6B3F"/>
    <w:rsid w:val="003D428A"/>
    <w:rsid w:val="003D624E"/>
    <w:rsid w:val="003D7242"/>
    <w:rsid w:val="003E530F"/>
    <w:rsid w:val="003E7C1A"/>
    <w:rsid w:val="003F18DC"/>
    <w:rsid w:val="003F4508"/>
    <w:rsid w:val="003F4E21"/>
    <w:rsid w:val="003F7D85"/>
    <w:rsid w:val="00402A0D"/>
    <w:rsid w:val="00407E52"/>
    <w:rsid w:val="0041305C"/>
    <w:rsid w:val="004228CF"/>
    <w:rsid w:val="004244C2"/>
    <w:rsid w:val="004246EC"/>
    <w:rsid w:val="004248B6"/>
    <w:rsid w:val="00424AE9"/>
    <w:rsid w:val="00434A8A"/>
    <w:rsid w:val="0043687A"/>
    <w:rsid w:val="00447C36"/>
    <w:rsid w:val="00452350"/>
    <w:rsid w:val="0046294B"/>
    <w:rsid w:val="00471C69"/>
    <w:rsid w:val="00473522"/>
    <w:rsid w:val="00476494"/>
    <w:rsid w:val="00476811"/>
    <w:rsid w:val="00481509"/>
    <w:rsid w:val="00483E04"/>
    <w:rsid w:val="004905DA"/>
    <w:rsid w:val="00492459"/>
    <w:rsid w:val="0049354B"/>
    <w:rsid w:val="00497D6C"/>
    <w:rsid w:val="004A11AF"/>
    <w:rsid w:val="004A2693"/>
    <w:rsid w:val="004B0188"/>
    <w:rsid w:val="004B2B4A"/>
    <w:rsid w:val="004B3EFB"/>
    <w:rsid w:val="004B4A16"/>
    <w:rsid w:val="004B5B82"/>
    <w:rsid w:val="004B7003"/>
    <w:rsid w:val="004B77DC"/>
    <w:rsid w:val="004C1497"/>
    <w:rsid w:val="004C3833"/>
    <w:rsid w:val="004C5006"/>
    <w:rsid w:val="004C77A0"/>
    <w:rsid w:val="004E33C5"/>
    <w:rsid w:val="004E69AF"/>
    <w:rsid w:val="004F63E0"/>
    <w:rsid w:val="00500C8F"/>
    <w:rsid w:val="00501509"/>
    <w:rsid w:val="0050176C"/>
    <w:rsid w:val="00505CA4"/>
    <w:rsid w:val="00521AAA"/>
    <w:rsid w:val="00521E90"/>
    <w:rsid w:val="00523C83"/>
    <w:rsid w:val="00525E6E"/>
    <w:rsid w:val="0054134D"/>
    <w:rsid w:val="00554C6C"/>
    <w:rsid w:val="00556148"/>
    <w:rsid w:val="005566D7"/>
    <w:rsid w:val="0056517D"/>
    <w:rsid w:val="00565BA9"/>
    <w:rsid w:val="00566BAA"/>
    <w:rsid w:val="005672E4"/>
    <w:rsid w:val="00567A71"/>
    <w:rsid w:val="00572D41"/>
    <w:rsid w:val="00574145"/>
    <w:rsid w:val="00574ADD"/>
    <w:rsid w:val="005765F2"/>
    <w:rsid w:val="00577C16"/>
    <w:rsid w:val="00584B9D"/>
    <w:rsid w:val="00584BB9"/>
    <w:rsid w:val="00586F04"/>
    <w:rsid w:val="00591F22"/>
    <w:rsid w:val="0059276E"/>
    <w:rsid w:val="00594407"/>
    <w:rsid w:val="00597110"/>
    <w:rsid w:val="0059761A"/>
    <w:rsid w:val="00597EAA"/>
    <w:rsid w:val="005A2909"/>
    <w:rsid w:val="005C1572"/>
    <w:rsid w:val="005E5994"/>
    <w:rsid w:val="005F057D"/>
    <w:rsid w:val="005F1978"/>
    <w:rsid w:val="005F3F06"/>
    <w:rsid w:val="005F48D7"/>
    <w:rsid w:val="005F51C7"/>
    <w:rsid w:val="00603BDE"/>
    <w:rsid w:val="00611037"/>
    <w:rsid w:val="006119DC"/>
    <w:rsid w:val="006131FB"/>
    <w:rsid w:val="00615A6B"/>
    <w:rsid w:val="00617E61"/>
    <w:rsid w:val="00624945"/>
    <w:rsid w:val="00624BD2"/>
    <w:rsid w:val="00631659"/>
    <w:rsid w:val="006357E2"/>
    <w:rsid w:val="006371DE"/>
    <w:rsid w:val="00640D1B"/>
    <w:rsid w:val="006423C4"/>
    <w:rsid w:val="006439A4"/>
    <w:rsid w:val="006460E7"/>
    <w:rsid w:val="006539E9"/>
    <w:rsid w:val="00653DB0"/>
    <w:rsid w:val="00661647"/>
    <w:rsid w:val="00663863"/>
    <w:rsid w:val="00664189"/>
    <w:rsid w:val="006673CF"/>
    <w:rsid w:val="0067442C"/>
    <w:rsid w:val="00675336"/>
    <w:rsid w:val="00675771"/>
    <w:rsid w:val="00675B30"/>
    <w:rsid w:val="00680C6F"/>
    <w:rsid w:val="00684DCA"/>
    <w:rsid w:val="00684DD1"/>
    <w:rsid w:val="006876C3"/>
    <w:rsid w:val="00691957"/>
    <w:rsid w:val="0069256B"/>
    <w:rsid w:val="006929E2"/>
    <w:rsid w:val="00695561"/>
    <w:rsid w:val="006A0DF0"/>
    <w:rsid w:val="006A1E84"/>
    <w:rsid w:val="006A3F05"/>
    <w:rsid w:val="006B1C56"/>
    <w:rsid w:val="006B26BB"/>
    <w:rsid w:val="006C04E8"/>
    <w:rsid w:val="006C052C"/>
    <w:rsid w:val="006C0847"/>
    <w:rsid w:val="006C69F1"/>
    <w:rsid w:val="006D6D5C"/>
    <w:rsid w:val="006E2002"/>
    <w:rsid w:val="006F0370"/>
    <w:rsid w:val="006F2F69"/>
    <w:rsid w:val="006F66F4"/>
    <w:rsid w:val="007033FF"/>
    <w:rsid w:val="00711C04"/>
    <w:rsid w:val="00712EFC"/>
    <w:rsid w:val="007156FB"/>
    <w:rsid w:val="00717B68"/>
    <w:rsid w:val="00720779"/>
    <w:rsid w:val="0072207B"/>
    <w:rsid w:val="0072574E"/>
    <w:rsid w:val="00725E1D"/>
    <w:rsid w:val="00731875"/>
    <w:rsid w:val="00746118"/>
    <w:rsid w:val="007515F7"/>
    <w:rsid w:val="00756A56"/>
    <w:rsid w:val="007628E8"/>
    <w:rsid w:val="00765456"/>
    <w:rsid w:val="00765E2A"/>
    <w:rsid w:val="0076736F"/>
    <w:rsid w:val="0077457E"/>
    <w:rsid w:val="00774EAE"/>
    <w:rsid w:val="007752E1"/>
    <w:rsid w:val="007865A5"/>
    <w:rsid w:val="00786CA2"/>
    <w:rsid w:val="007923A8"/>
    <w:rsid w:val="00793E9F"/>
    <w:rsid w:val="007A099D"/>
    <w:rsid w:val="007A38CE"/>
    <w:rsid w:val="007B74CD"/>
    <w:rsid w:val="007B792A"/>
    <w:rsid w:val="007C053F"/>
    <w:rsid w:val="007C4E91"/>
    <w:rsid w:val="007C542D"/>
    <w:rsid w:val="007D40E3"/>
    <w:rsid w:val="007D64AE"/>
    <w:rsid w:val="007D7525"/>
    <w:rsid w:val="007E718A"/>
    <w:rsid w:val="00804633"/>
    <w:rsid w:val="008056F3"/>
    <w:rsid w:val="00805F80"/>
    <w:rsid w:val="00806F55"/>
    <w:rsid w:val="008079B6"/>
    <w:rsid w:val="0081250C"/>
    <w:rsid w:val="00814FEE"/>
    <w:rsid w:val="00815D29"/>
    <w:rsid w:val="008207A5"/>
    <w:rsid w:val="00820808"/>
    <w:rsid w:val="00826FEC"/>
    <w:rsid w:val="008300E6"/>
    <w:rsid w:val="00832888"/>
    <w:rsid w:val="00840B0B"/>
    <w:rsid w:val="00841AB5"/>
    <w:rsid w:val="00844BA3"/>
    <w:rsid w:val="00850EF6"/>
    <w:rsid w:val="00851C65"/>
    <w:rsid w:val="00860890"/>
    <w:rsid w:val="00861772"/>
    <w:rsid w:val="00865502"/>
    <w:rsid w:val="00867BA8"/>
    <w:rsid w:val="00872DB3"/>
    <w:rsid w:val="00883451"/>
    <w:rsid w:val="0088730A"/>
    <w:rsid w:val="008924B0"/>
    <w:rsid w:val="00895E72"/>
    <w:rsid w:val="00897095"/>
    <w:rsid w:val="0089737F"/>
    <w:rsid w:val="008A2283"/>
    <w:rsid w:val="008A2DB6"/>
    <w:rsid w:val="008B1C45"/>
    <w:rsid w:val="008B2425"/>
    <w:rsid w:val="008B5990"/>
    <w:rsid w:val="008C1BCD"/>
    <w:rsid w:val="008C5FE4"/>
    <w:rsid w:val="008D1908"/>
    <w:rsid w:val="008D2FC3"/>
    <w:rsid w:val="008D56E2"/>
    <w:rsid w:val="008E4047"/>
    <w:rsid w:val="008E4907"/>
    <w:rsid w:val="008E577F"/>
    <w:rsid w:val="008F2390"/>
    <w:rsid w:val="008F6BE8"/>
    <w:rsid w:val="008F7EF7"/>
    <w:rsid w:val="009029F5"/>
    <w:rsid w:val="0091109C"/>
    <w:rsid w:val="00911BF7"/>
    <w:rsid w:val="00912BEB"/>
    <w:rsid w:val="00916C96"/>
    <w:rsid w:val="00917B81"/>
    <w:rsid w:val="009228BA"/>
    <w:rsid w:val="00924CC6"/>
    <w:rsid w:val="00925DF1"/>
    <w:rsid w:val="00927DEA"/>
    <w:rsid w:val="00932080"/>
    <w:rsid w:val="009320D8"/>
    <w:rsid w:val="009360B6"/>
    <w:rsid w:val="00940088"/>
    <w:rsid w:val="00940FFF"/>
    <w:rsid w:val="00943C66"/>
    <w:rsid w:val="0095510A"/>
    <w:rsid w:val="00961639"/>
    <w:rsid w:val="00972231"/>
    <w:rsid w:val="00973EC2"/>
    <w:rsid w:val="0097567B"/>
    <w:rsid w:val="0098395A"/>
    <w:rsid w:val="00985A69"/>
    <w:rsid w:val="00990B1A"/>
    <w:rsid w:val="00991605"/>
    <w:rsid w:val="009929AA"/>
    <w:rsid w:val="009978ED"/>
    <w:rsid w:val="009A0A0E"/>
    <w:rsid w:val="009A34D6"/>
    <w:rsid w:val="009A3566"/>
    <w:rsid w:val="009A366E"/>
    <w:rsid w:val="009A3E5E"/>
    <w:rsid w:val="009A5027"/>
    <w:rsid w:val="009A6C5B"/>
    <w:rsid w:val="009B2CFC"/>
    <w:rsid w:val="009C0A38"/>
    <w:rsid w:val="009C4266"/>
    <w:rsid w:val="009D1F5A"/>
    <w:rsid w:val="009D3E66"/>
    <w:rsid w:val="009D4442"/>
    <w:rsid w:val="009E6043"/>
    <w:rsid w:val="009F0AD8"/>
    <w:rsid w:val="009F4496"/>
    <w:rsid w:val="009F770B"/>
    <w:rsid w:val="00A047B2"/>
    <w:rsid w:val="00A0568D"/>
    <w:rsid w:val="00A150E4"/>
    <w:rsid w:val="00A16AFD"/>
    <w:rsid w:val="00A24B65"/>
    <w:rsid w:val="00A50F33"/>
    <w:rsid w:val="00A529DA"/>
    <w:rsid w:val="00A55909"/>
    <w:rsid w:val="00A60073"/>
    <w:rsid w:val="00A703B8"/>
    <w:rsid w:val="00A71E34"/>
    <w:rsid w:val="00A72953"/>
    <w:rsid w:val="00A8065B"/>
    <w:rsid w:val="00A82BEB"/>
    <w:rsid w:val="00A8564B"/>
    <w:rsid w:val="00A86655"/>
    <w:rsid w:val="00AA193A"/>
    <w:rsid w:val="00AA1B84"/>
    <w:rsid w:val="00AA2910"/>
    <w:rsid w:val="00AA44AA"/>
    <w:rsid w:val="00AA51F8"/>
    <w:rsid w:val="00AC4D80"/>
    <w:rsid w:val="00AD1677"/>
    <w:rsid w:val="00AD29F6"/>
    <w:rsid w:val="00AD5C63"/>
    <w:rsid w:val="00AE0732"/>
    <w:rsid w:val="00AE0770"/>
    <w:rsid w:val="00AE63E0"/>
    <w:rsid w:val="00AF124A"/>
    <w:rsid w:val="00AF4185"/>
    <w:rsid w:val="00AF7079"/>
    <w:rsid w:val="00AF73C9"/>
    <w:rsid w:val="00B071B7"/>
    <w:rsid w:val="00B10A82"/>
    <w:rsid w:val="00B1163F"/>
    <w:rsid w:val="00B12CBB"/>
    <w:rsid w:val="00B12FAC"/>
    <w:rsid w:val="00B164CB"/>
    <w:rsid w:val="00B17CAF"/>
    <w:rsid w:val="00B3188A"/>
    <w:rsid w:val="00B352B1"/>
    <w:rsid w:val="00B364B0"/>
    <w:rsid w:val="00B37467"/>
    <w:rsid w:val="00B420E3"/>
    <w:rsid w:val="00B446C1"/>
    <w:rsid w:val="00B4748F"/>
    <w:rsid w:val="00B53B8B"/>
    <w:rsid w:val="00B6052A"/>
    <w:rsid w:val="00B6333F"/>
    <w:rsid w:val="00B65DB7"/>
    <w:rsid w:val="00B663CF"/>
    <w:rsid w:val="00B67368"/>
    <w:rsid w:val="00B7096C"/>
    <w:rsid w:val="00B74A9D"/>
    <w:rsid w:val="00B779D1"/>
    <w:rsid w:val="00B77C3E"/>
    <w:rsid w:val="00B80FB4"/>
    <w:rsid w:val="00B81EBF"/>
    <w:rsid w:val="00B82276"/>
    <w:rsid w:val="00B84AD8"/>
    <w:rsid w:val="00B84E70"/>
    <w:rsid w:val="00B8682B"/>
    <w:rsid w:val="00B91BA2"/>
    <w:rsid w:val="00B961D2"/>
    <w:rsid w:val="00BA7838"/>
    <w:rsid w:val="00BB1467"/>
    <w:rsid w:val="00BB4464"/>
    <w:rsid w:val="00BB5ADE"/>
    <w:rsid w:val="00BB7F26"/>
    <w:rsid w:val="00BD77BD"/>
    <w:rsid w:val="00BE2BC1"/>
    <w:rsid w:val="00BE3CD4"/>
    <w:rsid w:val="00BF5367"/>
    <w:rsid w:val="00C010DF"/>
    <w:rsid w:val="00C016B2"/>
    <w:rsid w:val="00C0504A"/>
    <w:rsid w:val="00C05C20"/>
    <w:rsid w:val="00C068B8"/>
    <w:rsid w:val="00C06979"/>
    <w:rsid w:val="00C10981"/>
    <w:rsid w:val="00C176F2"/>
    <w:rsid w:val="00C254C6"/>
    <w:rsid w:val="00C27A8E"/>
    <w:rsid w:val="00C3151D"/>
    <w:rsid w:val="00C4125F"/>
    <w:rsid w:val="00C440F8"/>
    <w:rsid w:val="00C47F7D"/>
    <w:rsid w:val="00C50FE6"/>
    <w:rsid w:val="00C61662"/>
    <w:rsid w:val="00C64161"/>
    <w:rsid w:val="00C66E86"/>
    <w:rsid w:val="00C673C1"/>
    <w:rsid w:val="00C710E9"/>
    <w:rsid w:val="00C719CE"/>
    <w:rsid w:val="00C72887"/>
    <w:rsid w:val="00C74434"/>
    <w:rsid w:val="00C91CE0"/>
    <w:rsid w:val="00C9256C"/>
    <w:rsid w:val="00CA04BE"/>
    <w:rsid w:val="00CA4F93"/>
    <w:rsid w:val="00CA5C65"/>
    <w:rsid w:val="00CB1A27"/>
    <w:rsid w:val="00CB2796"/>
    <w:rsid w:val="00CB3E60"/>
    <w:rsid w:val="00CC0A2C"/>
    <w:rsid w:val="00CC2506"/>
    <w:rsid w:val="00CC7869"/>
    <w:rsid w:val="00CD5E47"/>
    <w:rsid w:val="00CD779D"/>
    <w:rsid w:val="00CF4A90"/>
    <w:rsid w:val="00D02DBD"/>
    <w:rsid w:val="00D032C0"/>
    <w:rsid w:val="00D05A09"/>
    <w:rsid w:val="00D13F4D"/>
    <w:rsid w:val="00D17736"/>
    <w:rsid w:val="00D21219"/>
    <w:rsid w:val="00D2207E"/>
    <w:rsid w:val="00D2483B"/>
    <w:rsid w:val="00D27184"/>
    <w:rsid w:val="00D3105E"/>
    <w:rsid w:val="00D34A1E"/>
    <w:rsid w:val="00D34C04"/>
    <w:rsid w:val="00D51752"/>
    <w:rsid w:val="00D52C8F"/>
    <w:rsid w:val="00D52E87"/>
    <w:rsid w:val="00D603C1"/>
    <w:rsid w:val="00D617B5"/>
    <w:rsid w:val="00D641FF"/>
    <w:rsid w:val="00D64352"/>
    <w:rsid w:val="00D64BFF"/>
    <w:rsid w:val="00D6780A"/>
    <w:rsid w:val="00D90844"/>
    <w:rsid w:val="00DA0D1C"/>
    <w:rsid w:val="00DB7112"/>
    <w:rsid w:val="00DC0838"/>
    <w:rsid w:val="00DC56B5"/>
    <w:rsid w:val="00DD2682"/>
    <w:rsid w:val="00DD4AB7"/>
    <w:rsid w:val="00DD58AA"/>
    <w:rsid w:val="00DE2B7F"/>
    <w:rsid w:val="00DE332B"/>
    <w:rsid w:val="00DE5704"/>
    <w:rsid w:val="00DF3388"/>
    <w:rsid w:val="00DF42EA"/>
    <w:rsid w:val="00DF569E"/>
    <w:rsid w:val="00DF7045"/>
    <w:rsid w:val="00DF7BF5"/>
    <w:rsid w:val="00E01150"/>
    <w:rsid w:val="00E022CD"/>
    <w:rsid w:val="00E03051"/>
    <w:rsid w:val="00E03EBA"/>
    <w:rsid w:val="00E15ADB"/>
    <w:rsid w:val="00E16054"/>
    <w:rsid w:val="00E25844"/>
    <w:rsid w:val="00E42CD8"/>
    <w:rsid w:val="00E554B5"/>
    <w:rsid w:val="00E6731F"/>
    <w:rsid w:val="00E72467"/>
    <w:rsid w:val="00E73586"/>
    <w:rsid w:val="00E74A1E"/>
    <w:rsid w:val="00E7678E"/>
    <w:rsid w:val="00E82873"/>
    <w:rsid w:val="00E82D18"/>
    <w:rsid w:val="00E83111"/>
    <w:rsid w:val="00E928B6"/>
    <w:rsid w:val="00E96D16"/>
    <w:rsid w:val="00EA5A9E"/>
    <w:rsid w:val="00EB684A"/>
    <w:rsid w:val="00EB7475"/>
    <w:rsid w:val="00EC288F"/>
    <w:rsid w:val="00EC2C02"/>
    <w:rsid w:val="00EC793E"/>
    <w:rsid w:val="00ED0C2A"/>
    <w:rsid w:val="00ED2B98"/>
    <w:rsid w:val="00ED5809"/>
    <w:rsid w:val="00EE0778"/>
    <w:rsid w:val="00EE29FB"/>
    <w:rsid w:val="00EE3E40"/>
    <w:rsid w:val="00EF0B55"/>
    <w:rsid w:val="00EF54F3"/>
    <w:rsid w:val="00EF7B32"/>
    <w:rsid w:val="00F11C17"/>
    <w:rsid w:val="00F14907"/>
    <w:rsid w:val="00F237BD"/>
    <w:rsid w:val="00F259AD"/>
    <w:rsid w:val="00F268C7"/>
    <w:rsid w:val="00F31033"/>
    <w:rsid w:val="00F3507A"/>
    <w:rsid w:val="00F437F9"/>
    <w:rsid w:val="00F45C4A"/>
    <w:rsid w:val="00F5137C"/>
    <w:rsid w:val="00F5228E"/>
    <w:rsid w:val="00F5477D"/>
    <w:rsid w:val="00F6000F"/>
    <w:rsid w:val="00F60243"/>
    <w:rsid w:val="00F61D94"/>
    <w:rsid w:val="00F67DBD"/>
    <w:rsid w:val="00F74460"/>
    <w:rsid w:val="00F80264"/>
    <w:rsid w:val="00FA1066"/>
    <w:rsid w:val="00FA54C1"/>
    <w:rsid w:val="00FB1CFF"/>
    <w:rsid w:val="00FB3E5B"/>
    <w:rsid w:val="00FB46BC"/>
    <w:rsid w:val="00FB7C25"/>
    <w:rsid w:val="00FB7C91"/>
    <w:rsid w:val="00FC0B77"/>
    <w:rsid w:val="00FD0DCC"/>
    <w:rsid w:val="00FD3609"/>
    <w:rsid w:val="00FD455C"/>
    <w:rsid w:val="00FD458C"/>
    <w:rsid w:val="00FE3E3B"/>
    <w:rsid w:val="00FE65E7"/>
    <w:rsid w:val="00FF1DBA"/>
    <w:rsid w:val="00FF2EF1"/>
    <w:rsid w:val="00FF388F"/>
    <w:rsid w:val="00FF496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21F4AC4"/>
  <w15:docId w15:val="{0A16D0BB-2429-473B-8908-A7EDDBAAB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B7C25"/>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B7C25"/>
  </w:style>
  <w:style w:type="paragraph" w:styleId="Piedepgina">
    <w:name w:val="footer"/>
    <w:basedOn w:val="Normal"/>
    <w:link w:val="PiedepginaCar"/>
    <w:uiPriority w:val="99"/>
    <w:unhideWhenUsed/>
    <w:rsid w:val="00FB7C25"/>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B7C25"/>
  </w:style>
  <w:style w:type="paragraph" w:styleId="Sinespaciado">
    <w:name w:val="No Spacing"/>
    <w:uiPriority w:val="1"/>
    <w:qFormat/>
    <w:rsid w:val="00FB7C25"/>
    <w:pPr>
      <w:spacing w:after="0" w:line="240" w:lineRule="auto"/>
    </w:pPr>
  </w:style>
  <w:style w:type="character" w:styleId="Hipervnculo">
    <w:name w:val="Hyperlink"/>
    <w:basedOn w:val="Fuentedeprrafopredeter"/>
    <w:uiPriority w:val="99"/>
    <w:unhideWhenUsed/>
    <w:rsid w:val="003A4073"/>
    <w:rPr>
      <w:color w:val="0563C1" w:themeColor="hyperlink"/>
      <w:u w:val="single"/>
    </w:rPr>
  </w:style>
  <w:style w:type="character" w:customStyle="1" w:styleId="Mencinsinresolver1">
    <w:name w:val="Mención sin resolver1"/>
    <w:basedOn w:val="Fuentedeprrafopredeter"/>
    <w:uiPriority w:val="99"/>
    <w:semiHidden/>
    <w:unhideWhenUsed/>
    <w:rsid w:val="003A4073"/>
    <w:rPr>
      <w:color w:val="605E5C"/>
      <w:shd w:val="clear" w:color="auto" w:fill="E1DFDD"/>
    </w:rPr>
  </w:style>
  <w:style w:type="paragraph" w:styleId="Prrafodelista">
    <w:name w:val="List Paragraph"/>
    <w:basedOn w:val="Normal"/>
    <w:uiPriority w:val="34"/>
    <w:qFormat/>
    <w:rsid w:val="0059761A"/>
    <w:pPr>
      <w:ind w:left="720"/>
      <w:contextualSpacing/>
    </w:pPr>
  </w:style>
  <w:style w:type="table" w:styleId="Tablaconcuadrcula">
    <w:name w:val="Table Grid"/>
    <w:basedOn w:val="Tablanormal"/>
    <w:uiPriority w:val="39"/>
    <w:rsid w:val="00C710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FF388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F388F"/>
    <w:rPr>
      <w:rFonts w:ascii="Tahoma" w:hAnsi="Tahoma" w:cs="Tahoma"/>
      <w:sz w:val="16"/>
      <w:szCs w:val="16"/>
    </w:rPr>
  </w:style>
  <w:style w:type="paragraph" w:customStyle="1" w:styleId="paragraph">
    <w:name w:val="paragraph"/>
    <w:basedOn w:val="Normal"/>
    <w:rsid w:val="0020379B"/>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normaltextrun">
    <w:name w:val="normaltextrun"/>
    <w:basedOn w:val="Fuentedeprrafopredeter"/>
    <w:rsid w:val="0020379B"/>
  </w:style>
  <w:style w:type="character" w:customStyle="1" w:styleId="eop">
    <w:name w:val="eop"/>
    <w:basedOn w:val="Fuentedeprrafopredeter"/>
    <w:rsid w:val="0020379B"/>
  </w:style>
  <w:style w:type="paragraph" w:customStyle="1" w:styleId="Default">
    <w:name w:val="Default"/>
    <w:rsid w:val="00675771"/>
    <w:pPr>
      <w:autoSpaceDE w:val="0"/>
      <w:autoSpaceDN w:val="0"/>
      <w:adjustRightInd w:val="0"/>
      <w:spacing w:after="0" w:line="240" w:lineRule="auto"/>
    </w:pPr>
    <w:rPr>
      <w:rFonts w:ascii="Times New Roman" w:hAnsi="Times New Roman" w:cs="Times New Roman"/>
      <w:color w:val="000000"/>
      <w:sz w:val="24"/>
      <w:szCs w:val="24"/>
    </w:rPr>
  </w:style>
  <w:style w:type="paragraph" w:styleId="NormalWeb">
    <w:name w:val="Normal (Web)"/>
    <w:basedOn w:val="Normal"/>
    <w:uiPriority w:val="99"/>
    <w:semiHidden/>
    <w:unhideWhenUsed/>
    <w:rsid w:val="008924B0"/>
    <w:pPr>
      <w:spacing w:before="100" w:beforeAutospacing="1" w:after="100" w:afterAutospacing="1" w:line="240" w:lineRule="auto"/>
    </w:pPr>
    <w:rPr>
      <w:rFonts w:ascii="Times New Roman" w:eastAsia="Times New Roman" w:hAnsi="Times New Roman" w:cs="Times New Roman"/>
      <w:sz w:val="24"/>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900316">
      <w:bodyDiv w:val="1"/>
      <w:marLeft w:val="0"/>
      <w:marRight w:val="0"/>
      <w:marTop w:val="0"/>
      <w:marBottom w:val="0"/>
      <w:divBdr>
        <w:top w:val="none" w:sz="0" w:space="0" w:color="auto"/>
        <w:left w:val="none" w:sz="0" w:space="0" w:color="auto"/>
        <w:bottom w:val="none" w:sz="0" w:space="0" w:color="auto"/>
        <w:right w:val="none" w:sz="0" w:space="0" w:color="auto"/>
      </w:divBdr>
      <w:divsChild>
        <w:div w:id="973945883">
          <w:marLeft w:val="0"/>
          <w:marRight w:val="0"/>
          <w:marTop w:val="0"/>
          <w:marBottom w:val="0"/>
          <w:divBdr>
            <w:top w:val="none" w:sz="0" w:space="0" w:color="auto"/>
            <w:left w:val="none" w:sz="0" w:space="0" w:color="auto"/>
            <w:bottom w:val="none" w:sz="0" w:space="0" w:color="auto"/>
            <w:right w:val="none" w:sz="0" w:space="0" w:color="auto"/>
          </w:divBdr>
        </w:div>
        <w:div w:id="1138954410">
          <w:marLeft w:val="0"/>
          <w:marRight w:val="0"/>
          <w:marTop w:val="0"/>
          <w:marBottom w:val="0"/>
          <w:divBdr>
            <w:top w:val="none" w:sz="0" w:space="0" w:color="auto"/>
            <w:left w:val="none" w:sz="0" w:space="0" w:color="auto"/>
            <w:bottom w:val="none" w:sz="0" w:space="0" w:color="auto"/>
            <w:right w:val="none" w:sz="0" w:space="0" w:color="auto"/>
          </w:divBdr>
          <w:divsChild>
            <w:div w:id="118031102">
              <w:marLeft w:val="0"/>
              <w:marRight w:val="0"/>
              <w:marTop w:val="30"/>
              <w:marBottom w:val="30"/>
              <w:divBdr>
                <w:top w:val="none" w:sz="0" w:space="0" w:color="auto"/>
                <w:left w:val="none" w:sz="0" w:space="0" w:color="auto"/>
                <w:bottom w:val="none" w:sz="0" w:space="0" w:color="auto"/>
                <w:right w:val="none" w:sz="0" w:space="0" w:color="auto"/>
              </w:divBdr>
              <w:divsChild>
                <w:div w:id="58942213">
                  <w:marLeft w:val="0"/>
                  <w:marRight w:val="0"/>
                  <w:marTop w:val="0"/>
                  <w:marBottom w:val="0"/>
                  <w:divBdr>
                    <w:top w:val="none" w:sz="0" w:space="0" w:color="auto"/>
                    <w:left w:val="none" w:sz="0" w:space="0" w:color="auto"/>
                    <w:bottom w:val="none" w:sz="0" w:space="0" w:color="auto"/>
                    <w:right w:val="none" w:sz="0" w:space="0" w:color="auto"/>
                  </w:divBdr>
                  <w:divsChild>
                    <w:div w:id="99646926">
                      <w:marLeft w:val="0"/>
                      <w:marRight w:val="0"/>
                      <w:marTop w:val="0"/>
                      <w:marBottom w:val="0"/>
                      <w:divBdr>
                        <w:top w:val="none" w:sz="0" w:space="0" w:color="auto"/>
                        <w:left w:val="none" w:sz="0" w:space="0" w:color="auto"/>
                        <w:bottom w:val="none" w:sz="0" w:space="0" w:color="auto"/>
                        <w:right w:val="none" w:sz="0" w:space="0" w:color="auto"/>
                      </w:divBdr>
                    </w:div>
                  </w:divsChild>
                </w:div>
                <w:div w:id="226649421">
                  <w:marLeft w:val="0"/>
                  <w:marRight w:val="0"/>
                  <w:marTop w:val="0"/>
                  <w:marBottom w:val="0"/>
                  <w:divBdr>
                    <w:top w:val="none" w:sz="0" w:space="0" w:color="auto"/>
                    <w:left w:val="none" w:sz="0" w:space="0" w:color="auto"/>
                    <w:bottom w:val="none" w:sz="0" w:space="0" w:color="auto"/>
                    <w:right w:val="none" w:sz="0" w:space="0" w:color="auto"/>
                  </w:divBdr>
                  <w:divsChild>
                    <w:div w:id="1146430166">
                      <w:marLeft w:val="0"/>
                      <w:marRight w:val="0"/>
                      <w:marTop w:val="0"/>
                      <w:marBottom w:val="0"/>
                      <w:divBdr>
                        <w:top w:val="none" w:sz="0" w:space="0" w:color="auto"/>
                        <w:left w:val="none" w:sz="0" w:space="0" w:color="auto"/>
                        <w:bottom w:val="none" w:sz="0" w:space="0" w:color="auto"/>
                        <w:right w:val="none" w:sz="0" w:space="0" w:color="auto"/>
                      </w:divBdr>
                    </w:div>
                  </w:divsChild>
                </w:div>
                <w:div w:id="703795716">
                  <w:marLeft w:val="0"/>
                  <w:marRight w:val="0"/>
                  <w:marTop w:val="0"/>
                  <w:marBottom w:val="0"/>
                  <w:divBdr>
                    <w:top w:val="none" w:sz="0" w:space="0" w:color="auto"/>
                    <w:left w:val="none" w:sz="0" w:space="0" w:color="auto"/>
                    <w:bottom w:val="none" w:sz="0" w:space="0" w:color="auto"/>
                    <w:right w:val="none" w:sz="0" w:space="0" w:color="auto"/>
                  </w:divBdr>
                  <w:divsChild>
                    <w:div w:id="1606377043">
                      <w:marLeft w:val="0"/>
                      <w:marRight w:val="0"/>
                      <w:marTop w:val="0"/>
                      <w:marBottom w:val="0"/>
                      <w:divBdr>
                        <w:top w:val="none" w:sz="0" w:space="0" w:color="auto"/>
                        <w:left w:val="none" w:sz="0" w:space="0" w:color="auto"/>
                        <w:bottom w:val="none" w:sz="0" w:space="0" w:color="auto"/>
                        <w:right w:val="none" w:sz="0" w:space="0" w:color="auto"/>
                      </w:divBdr>
                    </w:div>
                  </w:divsChild>
                </w:div>
                <w:div w:id="930049602">
                  <w:marLeft w:val="0"/>
                  <w:marRight w:val="0"/>
                  <w:marTop w:val="0"/>
                  <w:marBottom w:val="0"/>
                  <w:divBdr>
                    <w:top w:val="none" w:sz="0" w:space="0" w:color="auto"/>
                    <w:left w:val="none" w:sz="0" w:space="0" w:color="auto"/>
                    <w:bottom w:val="none" w:sz="0" w:space="0" w:color="auto"/>
                    <w:right w:val="none" w:sz="0" w:space="0" w:color="auto"/>
                  </w:divBdr>
                  <w:divsChild>
                    <w:div w:id="968585579">
                      <w:marLeft w:val="0"/>
                      <w:marRight w:val="0"/>
                      <w:marTop w:val="0"/>
                      <w:marBottom w:val="0"/>
                      <w:divBdr>
                        <w:top w:val="none" w:sz="0" w:space="0" w:color="auto"/>
                        <w:left w:val="none" w:sz="0" w:space="0" w:color="auto"/>
                        <w:bottom w:val="none" w:sz="0" w:space="0" w:color="auto"/>
                        <w:right w:val="none" w:sz="0" w:space="0" w:color="auto"/>
                      </w:divBdr>
                    </w:div>
                  </w:divsChild>
                </w:div>
                <w:div w:id="1294562025">
                  <w:marLeft w:val="0"/>
                  <w:marRight w:val="0"/>
                  <w:marTop w:val="0"/>
                  <w:marBottom w:val="0"/>
                  <w:divBdr>
                    <w:top w:val="none" w:sz="0" w:space="0" w:color="auto"/>
                    <w:left w:val="none" w:sz="0" w:space="0" w:color="auto"/>
                    <w:bottom w:val="none" w:sz="0" w:space="0" w:color="auto"/>
                    <w:right w:val="none" w:sz="0" w:space="0" w:color="auto"/>
                  </w:divBdr>
                  <w:divsChild>
                    <w:div w:id="1932930794">
                      <w:marLeft w:val="0"/>
                      <w:marRight w:val="0"/>
                      <w:marTop w:val="0"/>
                      <w:marBottom w:val="0"/>
                      <w:divBdr>
                        <w:top w:val="none" w:sz="0" w:space="0" w:color="auto"/>
                        <w:left w:val="none" w:sz="0" w:space="0" w:color="auto"/>
                        <w:bottom w:val="none" w:sz="0" w:space="0" w:color="auto"/>
                        <w:right w:val="none" w:sz="0" w:space="0" w:color="auto"/>
                      </w:divBdr>
                    </w:div>
                  </w:divsChild>
                </w:div>
                <w:div w:id="1343362742">
                  <w:marLeft w:val="0"/>
                  <w:marRight w:val="0"/>
                  <w:marTop w:val="0"/>
                  <w:marBottom w:val="0"/>
                  <w:divBdr>
                    <w:top w:val="none" w:sz="0" w:space="0" w:color="auto"/>
                    <w:left w:val="none" w:sz="0" w:space="0" w:color="auto"/>
                    <w:bottom w:val="none" w:sz="0" w:space="0" w:color="auto"/>
                    <w:right w:val="none" w:sz="0" w:space="0" w:color="auto"/>
                  </w:divBdr>
                  <w:divsChild>
                    <w:div w:id="1113478579">
                      <w:marLeft w:val="0"/>
                      <w:marRight w:val="0"/>
                      <w:marTop w:val="0"/>
                      <w:marBottom w:val="0"/>
                      <w:divBdr>
                        <w:top w:val="none" w:sz="0" w:space="0" w:color="auto"/>
                        <w:left w:val="none" w:sz="0" w:space="0" w:color="auto"/>
                        <w:bottom w:val="none" w:sz="0" w:space="0" w:color="auto"/>
                        <w:right w:val="none" w:sz="0" w:space="0" w:color="auto"/>
                      </w:divBdr>
                    </w:div>
                  </w:divsChild>
                </w:div>
                <w:div w:id="1370034759">
                  <w:marLeft w:val="0"/>
                  <w:marRight w:val="0"/>
                  <w:marTop w:val="0"/>
                  <w:marBottom w:val="0"/>
                  <w:divBdr>
                    <w:top w:val="none" w:sz="0" w:space="0" w:color="auto"/>
                    <w:left w:val="none" w:sz="0" w:space="0" w:color="auto"/>
                    <w:bottom w:val="none" w:sz="0" w:space="0" w:color="auto"/>
                    <w:right w:val="none" w:sz="0" w:space="0" w:color="auto"/>
                  </w:divBdr>
                  <w:divsChild>
                    <w:div w:id="1537503015">
                      <w:marLeft w:val="0"/>
                      <w:marRight w:val="0"/>
                      <w:marTop w:val="0"/>
                      <w:marBottom w:val="0"/>
                      <w:divBdr>
                        <w:top w:val="none" w:sz="0" w:space="0" w:color="auto"/>
                        <w:left w:val="none" w:sz="0" w:space="0" w:color="auto"/>
                        <w:bottom w:val="none" w:sz="0" w:space="0" w:color="auto"/>
                        <w:right w:val="none" w:sz="0" w:space="0" w:color="auto"/>
                      </w:divBdr>
                    </w:div>
                  </w:divsChild>
                </w:div>
                <w:div w:id="1817800777">
                  <w:marLeft w:val="0"/>
                  <w:marRight w:val="0"/>
                  <w:marTop w:val="0"/>
                  <w:marBottom w:val="0"/>
                  <w:divBdr>
                    <w:top w:val="none" w:sz="0" w:space="0" w:color="auto"/>
                    <w:left w:val="none" w:sz="0" w:space="0" w:color="auto"/>
                    <w:bottom w:val="none" w:sz="0" w:space="0" w:color="auto"/>
                    <w:right w:val="none" w:sz="0" w:space="0" w:color="auto"/>
                  </w:divBdr>
                  <w:divsChild>
                    <w:div w:id="27949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1832885">
          <w:marLeft w:val="0"/>
          <w:marRight w:val="0"/>
          <w:marTop w:val="0"/>
          <w:marBottom w:val="0"/>
          <w:divBdr>
            <w:top w:val="none" w:sz="0" w:space="0" w:color="auto"/>
            <w:left w:val="none" w:sz="0" w:space="0" w:color="auto"/>
            <w:bottom w:val="none" w:sz="0" w:space="0" w:color="auto"/>
            <w:right w:val="none" w:sz="0" w:space="0" w:color="auto"/>
          </w:divBdr>
        </w:div>
      </w:divsChild>
    </w:div>
    <w:div w:id="121851061">
      <w:bodyDiv w:val="1"/>
      <w:marLeft w:val="0"/>
      <w:marRight w:val="0"/>
      <w:marTop w:val="0"/>
      <w:marBottom w:val="0"/>
      <w:divBdr>
        <w:top w:val="none" w:sz="0" w:space="0" w:color="auto"/>
        <w:left w:val="none" w:sz="0" w:space="0" w:color="auto"/>
        <w:bottom w:val="none" w:sz="0" w:space="0" w:color="auto"/>
        <w:right w:val="none" w:sz="0" w:space="0" w:color="auto"/>
      </w:divBdr>
    </w:div>
    <w:div w:id="256333953">
      <w:bodyDiv w:val="1"/>
      <w:marLeft w:val="0"/>
      <w:marRight w:val="0"/>
      <w:marTop w:val="0"/>
      <w:marBottom w:val="0"/>
      <w:divBdr>
        <w:top w:val="none" w:sz="0" w:space="0" w:color="auto"/>
        <w:left w:val="none" w:sz="0" w:space="0" w:color="auto"/>
        <w:bottom w:val="none" w:sz="0" w:space="0" w:color="auto"/>
        <w:right w:val="none" w:sz="0" w:space="0" w:color="auto"/>
      </w:divBdr>
    </w:div>
    <w:div w:id="268049061">
      <w:bodyDiv w:val="1"/>
      <w:marLeft w:val="0"/>
      <w:marRight w:val="0"/>
      <w:marTop w:val="0"/>
      <w:marBottom w:val="0"/>
      <w:divBdr>
        <w:top w:val="none" w:sz="0" w:space="0" w:color="auto"/>
        <w:left w:val="none" w:sz="0" w:space="0" w:color="auto"/>
        <w:bottom w:val="none" w:sz="0" w:space="0" w:color="auto"/>
        <w:right w:val="none" w:sz="0" w:space="0" w:color="auto"/>
      </w:divBdr>
    </w:div>
    <w:div w:id="419790405">
      <w:bodyDiv w:val="1"/>
      <w:marLeft w:val="0"/>
      <w:marRight w:val="0"/>
      <w:marTop w:val="0"/>
      <w:marBottom w:val="0"/>
      <w:divBdr>
        <w:top w:val="none" w:sz="0" w:space="0" w:color="auto"/>
        <w:left w:val="none" w:sz="0" w:space="0" w:color="auto"/>
        <w:bottom w:val="none" w:sz="0" w:space="0" w:color="auto"/>
        <w:right w:val="none" w:sz="0" w:space="0" w:color="auto"/>
      </w:divBdr>
    </w:div>
    <w:div w:id="428623106">
      <w:bodyDiv w:val="1"/>
      <w:marLeft w:val="0"/>
      <w:marRight w:val="0"/>
      <w:marTop w:val="0"/>
      <w:marBottom w:val="0"/>
      <w:divBdr>
        <w:top w:val="none" w:sz="0" w:space="0" w:color="auto"/>
        <w:left w:val="none" w:sz="0" w:space="0" w:color="auto"/>
        <w:bottom w:val="none" w:sz="0" w:space="0" w:color="auto"/>
        <w:right w:val="none" w:sz="0" w:space="0" w:color="auto"/>
      </w:divBdr>
    </w:div>
    <w:div w:id="433594520">
      <w:bodyDiv w:val="1"/>
      <w:marLeft w:val="0"/>
      <w:marRight w:val="0"/>
      <w:marTop w:val="0"/>
      <w:marBottom w:val="0"/>
      <w:divBdr>
        <w:top w:val="none" w:sz="0" w:space="0" w:color="auto"/>
        <w:left w:val="none" w:sz="0" w:space="0" w:color="auto"/>
        <w:bottom w:val="none" w:sz="0" w:space="0" w:color="auto"/>
        <w:right w:val="none" w:sz="0" w:space="0" w:color="auto"/>
      </w:divBdr>
    </w:div>
    <w:div w:id="526716658">
      <w:bodyDiv w:val="1"/>
      <w:marLeft w:val="0"/>
      <w:marRight w:val="0"/>
      <w:marTop w:val="0"/>
      <w:marBottom w:val="0"/>
      <w:divBdr>
        <w:top w:val="none" w:sz="0" w:space="0" w:color="auto"/>
        <w:left w:val="none" w:sz="0" w:space="0" w:color="auto"/>
        <w:bottom w:val="none" w:sz="0" w:space="0" w:color="auto"/>
        <w:right w:val="none" w:sz="0" w:space="0" w:color="auto"/>
      </w:divBdr>
    </w:div>
    <w:div w:id="550187774">
      <w:bodyDiv w:val="1"/>
      <w:marLeft w:val="0"/>
      <w:marRight w:val="0"/>
      <w:marTop w:val="0"/>
      <w:marBottom w:val="0"/>
      <w:divBdr>
        <w:top w:val="none" w:sz="0" w:space="0" w:color="auto"/>
        <w:left w:val="none" w:sz="0" w:space="0" w:color="auto"/>
        <w:bottom w:val="none" w:sz="0" w:space="0" w:color="auto"/>
        <w:right w:val="none" w:sz="0" w:space="0" w:color="auto"/>
      </w:divBdr>
    </w:div>
    <w:div w:id="584802249">
      <w:bodyDiv w:val="1"/>
      <w:marLeft w:val="0"/>
      <w:marRight w:val="0"/>
      <w:marTop w:val="0"/>
      <w:marBottom w:val="0"/>
      <w:divBdr>
        <w:top w:val="none" w:sz="0" w:space="0" w:color="auto"/>
        <w:left w:val="none" w:sz="0" w:space="0" w:color="auto"/>
        <w:bottom w:val="none" w:sz="0" w:space="0" w:color="auto"/>
        <w:right w:val="none" w:sz="0" w:space="0" w:color="auto"/>
      </w:divBdr>
    </w:div>
    <w:div w:id="644626167">
      <w:bodyDiv w:val="1"/>
      <w:marLeft w:val="0"/>
      <w:marRight w:val="0"/>
      <w:marTop w:val="0"/>
      <w:marBottom w:val="0"/>
      <w:divBdr>
        <w:top w:val="none" w:sz="0" w:space="0" w:color="auto"/>
        <w:left w:val="none" w:sz="0" w:space="0" w:color="auto"/>
        <w:bottom w:val="none" w:sz="0" w:space="0" w:color="auto"/>
        <w:right w:val="none" w:sz="0" w:space="0" w:color="auto"/>
      </w:divBdr>
      <w:divsChild>
        <w:div w:id="1115058865">
          <w:marLeft w:val="0"/>
          <w:marRight w:val="0"/>
          <w:marTop w:val="0"/>
          <w:marBottom w:val="0"/>
          <w:divBdr>
            <w:top w:val="none" w:sz="0" w:space="0" w:color="auto"/>
            <w:left w:val="none" w:sz="0" w:space="0" w:color="auto"/>
            <w:bottom w:val="none" w:sz="0" w:space="0" w:color="auto"/>
            <w:right w:val="none" w:sz="0" w:space="0" w:color="auto"/>
          </w:divBdr>
        </w:div>
        <w:div w:id="505437683">
          <w:marLeft w:val="0"/>
          <w:marRight w:val="0"/>
          <w:marTop w:val="0"/>
          <w:marBottom w:val="0"/>
          <w:divBdr>
            <w:top w:val="none" w:sz="0" w:space="0" w:color="auto"/>
            <w:left w:val="none" w:sz="0" w:space="0" w:color="auto"/>
            <w:bottom w:val="none" w:sz="0" w:space="0" w:color="auto"/>
            <w:right w:val="none" w:sz="0" w:space="0" w:color="auto"/>
          </w:divBdr>
        </w:div>
        <w:div w:id="1363752713">
          <w:marLeft w:val="0"/>
          <w:marRight w:val="0"/>
          <w:marTop w:val="0"/>
          <w:marBottom w:val="0"/>
          <w:divBdr>
            <w:top w:val="none" w:sz="0" w:space="0" w:color="auto"/>
            <w:left w:val="none" w:sz="0" w:space="0" w:color="auto"/>
            <w:bottom w:val="none" w:sz="0" w:space="0" w:color="auto"/>
            <w:right w:val="none" w:sz="0" w:space="0" w:color="auto"/>
          </w:divBdr>
        </w:div>
        <w:div w:id="2092197928">
          <w:marLeft w:val="0"/>
          <w:marRight w:val="0"/>
          <w:marTop w:val="0"/>
          <w:marBottom w:val="0"/>
          <w:divBdr>
            <w:top w:val="none" w:sz="0" w:space="0" w:color="auto"/>
            <w:left w:val="none" w:sz="0" w:space="0" w:color="auto"/>
            <w:bottom w:val="none" w:sz="0" w:space="0" w:color="auto"/>
            <w:right w:val="none" w:sz="0" w:space="0" w:color="auto"/>
          </w:divBdr>
        </w:div>
        <w:div w:id="1638025132">
          <w:marLeft w:val="0"/>
          <w:marRight w:val="0"/>
          <w:marTop w:val="0"/>
          <w:marBottom w:val="0"/>
          <w:divBdr>
            <w:top w:val="none" w:sz="0" w:space="0" w:color="auto"/>
            <w:left w:val="none" w:sz="0" w:space="0" w:color="auto"/>
            <w:bottom w:val="none" w:sz="0" w:space="0" w:color="auto"/>
            <w:right w:val="none" w:sz="0" w:space="0" w:color="auto"/>
          </w:divBdr>
        </w:div>
      </w:divsChild>
    </w:div>
    <w:div w:id="731319765">
      <w:bodyDiv w:val="1"/>
      <w:marLeft w:val="0"/>
      <w:marRight w:val="0"/>
      <w:marTop w:val="0"/>
      <w:marBottom w:val="0"/>
      <w:divBdr>
        <w:top w:val="none" w:sz="0" w:space="0" w:color="auto"/>
        <w:left w:val="none" w:sz="0" w:space="0" w:color="auto"/>
        <w:bottom w:val="none" w:sz="0" w:space="0" w:color="auto"/>
        <w:right w:val="none" w:sz="0" w:space="0" w:color="auto"/>
      </w:divBdr>
    </w:div>
    <w:div w:id="783496687">
      <w:bodyDiv w:val="1"/>
      <w:marLeft w:val="0"/>
      <w:marRight w:val="0"/>
      <w:marTop w:val="0"/>
      <w:marBottom w:val="0"/>
      <w:divBdr>
        <w:top w:val="none" w:sz="0" w:space="0" w:color="auto"/>
        <w:left w:val="none" w:sz="0" w:space="0" w:color="auto"/>
        <w:bottom w:val="none" w:sz="0" w:space="0" w:color="auto"/>
        <w:right w:val="none" w:sz="0" w:space="0" w:color="auto"/>
      </w:divBdr>
    </w:div>
    <w:div w:id="787236684">
      <w:bodyDiv w:val="1"/>
      <w:marLeft w:val="0"/>
      <w:marRight w:val="0"/>
      <w:marTop w:val="0"/>
      <w:marBottom w:val="0"/>
      <w:divBdr>
        <w:top w:val="none" w:sz="0" w:space="0" w:color="auto"/>
        <w:left w:val="none" w:sz="0" w:space="0" w:color="auto"/>
        <w:bottom w:val="none" w:sz="0" w:space="0" w:color="auto"/>
        <w:right w:val="none" w:sz="0" w:space="0" w:color="auto"/>
      </w:divBdr>
    </w:div>
    <w:div w:id="874075851">
      <w:bodyDiv w:val="1"/>
      <w:marLeft w:val="0"/>
      <w:marRight w:val="0"/>
      <w:marTop w:val="0"/>
      <w:marBottom w:val="0"/>
      <w:divBdr>
        <w:top w:val="none" w:sz="0" w:space="0" w:color="auto"/>
        <w:left w:val="none" w:sz="0" w:space="0" w:color="auto"/>
        <w:bottom w:val="none" w:sz="0" w:space="0" w:color="auto"/>
        <w:right w:val="none" w:sz="0" w:space="0" w:color="auto"/>
      </w:divBdr>
    </w:div>
    <w:div w:id="935602557">
      <w:bodyDiv w:val="1"/>
      <w:marLeft w:val="0"/>
      <w:marRight w:val="0"/>
      <w:marTop w:val="0"/>
      <w:marBottom w:val="0"/>
      <w:divBdr>
        <w:top w:val="none" w:sz="0" w:space="0" w:color="auto"/>
        <w:left w:val="none" w:sz="0" w:space="0" w:color="auto"/>
        <w:bottom w:val="none" w:sz="0" w:space="0" w:color="auto"/>
        <w:right w:val="none" w:sz="0" w:space="0" w:color="auto"/>
      </w:divBdr>
      <w:divsChild>
        <w:div w:id="1935554979">
          <w:marLeft w:val="0"/>
          <w:marRight w:val="0"/>
          <w:marTop w:val="0"/>
          <w:marBottom w:val="0"/>
          <w:divBdr>
            <w:top w:val="none" w:sz="0" w:space="0" w:color="auto"/>
            <w:left w:val="none" w:sz="0" w:space="0" w:color="auto"/>
            <w:bottom w:val="none" w:sz="0" w:space="0" w:color="auto"/>
            <w:right w:val="none" w:sz="0" w:space="0" w:color="auto"/>
          </w:divBdr>
          <w:divsChild>
            <w:div w:id="96290984">
              <w:marLeft w:val="0"/>
              <w:marRight w:val="0"/>
              <w:marTop w:val="0"/>
              <w:marBottom w:val="0"/>
              <w:divBdr>
                <w:top w:val="none" w:sz="0" w:space="0" w:color="auto"/>
                <w:left w:val="none" w:sz="0" w:space="0" w:color="auto"/>
                <w:bottom w:val="none" w:sz="0" w:space="0" w:color="auto"/>
                <w:right w:val="none" w:sz="0" w:space="0" w:color="auto"/>
              </w:divBdr>
              <w:divsChild>
                <w:div w:id="1034232511">
                  <w:marLeft w:val="0"/>
                  <w:marRight w:val="0"/>
                  <w:marTop w:val="0"/>
                  <w:marBottom w:val="0"/>
                  <w:divBdr>
                    <w:top w:val="none" w:sz="0" w:space="0" w:color="auto"/>
                    <w:left w:val="none" w:sz="0" w:space="0" w:color="auto"/>
                    <w:bottom w:val="none" w:sz="0" w:space="0" w:color="auto"/>
                    <w:right w:val="none" w:sz="0" w:space="0" w:color="auto"/>
                  </w:divBdr>
                  <w:divsChild>
                    <w:div w:id="1471627053">
                      <w:marLeft w:val="0"/>
                      <w:marRight w:val="0"/>
                      <w:marTop w:val="0"/>
                      <w:marBottom w:val="0"/>
                      <w:divBdr>
                        <w:top w:val="none" w:sz="0" w:space="0" w:color="auto"/>
                        <w:left w:val="none" w:sz="0" w:space="0" w:color="auto"/>
                        <w:bottom w:val="none" w:sz="0" w:space="0" w:color="auto"/>
                        <w:right w:val="none" w:sz="0" w:space="0" w:color="auto"/>
                      </w:divBdr>
                    </w:div>
                  </w:divsChild>
                </w:div>
                <w:div w:id="1300190463">
                  <w:marLeft w:val="0"/>
                  <w:marRight w:val="0"/>
                  <w:marTop w:val="0"/>
                  <w:marBottom w:val="0"/>
                  <w:divBdr>
                    <w:top w:val="none" w:sz="0" w:space="0" w:color="auto"/>
                    <w:left w:val="none" w:sz="0" w:space="0" w:color="auto"/>
                    <w:bottom w:val="none" w:sz="0" w:space="0" w:color="auto"/>
                    <w:right w:val="none" w:sz="0" w:space="0" w:color="auto"/>
                  </w:divBdr>
                </w:div>
                <w:div w:id="2060858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1329058">
      <w:bodyDiv w:val="1"/>
      <w:marLeft w:val="0"/>
      <w:marRight w:val="0"/>
      <w:marTop w:val="0"/>
      <w:marBottom w:val="0"/>
      <w:divBdr>
        <w:top w:val="none" w:sz="0" w:space="0" w:color="auto"/>
        <w:left w:val="none" w:sz="0" w:space="0" w:color="auto"/>
        <w:bottom w:val="none" w:sz="0" w:space="0" w:color="auto"/>
        <w:right w:val="none" w:sz="0" w:space="0" w:color="auto"/>
      </w:divBdr>
    </w:div>
    <w:div w:id="1051656280">
      <w:bodyDiv w:val="1"/>
      <w:marLeft w:val="0"/>
      <w:marRight w:val="0"/>
      <w:marTop w:val="0"/>
      <w:marBottom w:val="0"/>
      <w:divBdr>
        <w:top w:val="none" w:sz="0" w:space="0" w:color="auto"/>
        <w:left w:val="none" w:sz="0" w:space="0" w:color="auto"/>
        <w:bottom w:val="none" w:sz="0" w:space="0" w:color="auto"/>
        <w:right w:val="none" w:sz="0" w:space="0" w:color="auto"/>
      </w:divBdr>
    </w:div>
    <w:div w:id="1054625723">
      <w:bodyDiv w:val="1"/>
      <w:marLeft w:val="0"/>
      <w:marRight w:val="0"/>
      <w:marTop w:val="0"/>
      <w:marBottom w:val="0"/>
      <w:divBdr>
        <w:top w:val="none" w:sz="0" w:space="0" w:color="auto"/>
        <w:left w:val="none" w:sz="0" w:space="0" w:color="auto"/>
        <w:bottom w:val="none" w:sz="0" w:space="0" w:color="auto"/>
        <w:right w:val="none" w:sz="0" w:space="0" w:color="auto"/>
      </w:divBdr>
    </w:div>
    <w:div w:id="1316956998">
      <w:bodyDiv w:val="1"/>
      <w:marLeft w:val="0"/>
      <w:marRight w:val="0"/>
      <w:marTop w:val="0"/>
      <w:marBottom w:val="0"/>
      <w:divBdr>
        <w:top w:val="none" w:sz="0" w:space="0" w:color="auto"/>
        <w:left w:val="none" w:sz="0" w:space="0" w:color="auto"/>
        <w:bottom w:val="none" w:sz="0" w:space="0" w:color="auto"/>
        <w:right w:val="none" w:sz="0" w:space="0" w:color="auto"/>
      </w:divBdr>
    </w:div>
    <w:div w:id="1326398682">
      <w:bodyDiv w:val="1"/>
      <w:marLeft w:val="0"/>
      <w:marRight w:val="0"/>
      <w:marTop w:val="0"/>
      <w:marBottom w:val="0"/>
      <w:divBdr>
        <w:top w:val="none" w:sz="0" w:space="0" w:color="auto"/>
        <w:left w:val="none" w:sz="0" w:space="0" w:color="auto"/>
        <w:bottom w:val="none" w:sz="0" w:space="0" w:color="auto"/>
        <w:right w:val="none" w:sz="0" w:space="0" w:color="auto"/>
      </w:divBdr>
    </w:div>
    <w:div w:id="1478452004">
      <w:bodyDiv w:val="1"/>
      <w:marLeft w:val="0"/>
      <w:marRight w:val="0"/>
      <w:marTop w:val="0"/>
      <w:marBottom w:val="0"/>
      <w:divBdr>
        <w:top w:val="none" w:sz="0" w:space="0" w:color="auto"/>
        <w:left w:val="none" w:sz="0" w:space="0" w:color="auto"/>
        <w:bottom w:val="none" w:sz="0" w:space="0" w:color="auto"/>
        <w:right w:val="none" w:sz="0" w:space="0" w:color="auto"/>
      </w:divBdr>
      <w:divsChild>
        <w:div w:id="727651265">
          <w:marLeft w:val="0"/>
          <w:marRight w:val="0"/>
          <w:marTop w:val="0"/>
          <w:marBottom w:val="0"/>
          <w:divBdr>
            <w:top w:val="none" w:sz="0" w:space="0" w:color="auto"/>
            <w:left w:val="none" w:sz="0" w:space="0" w:color="auto"/>
            <w:bottom w:val="none" w:sz="0" w:space="0" w:color="auto"/>
            <w:right w:val="none" w:sz="0" w:space="0" w:color="auto"/>
          </w:divBdr>
          <w:divsChild>
            <w:div w:id="171605422">
              <w:marLeft w:val="0"/>
              <w:marRight w:val="0"/>
              <w:marTop w:val="0"/>
              <w:marBottom w:val="0"/>
              <w:divBdr>
                <w:top w:val="none" w:sz="0" w:space="0" w:color="auto"/>
                <w:left w:val="none" w:sz="0" w:space="0" w:color="auto"/>
                <w:bottom w:val="none" w:sz="0" w:space="0" w:color="auto"/>
                <w:right w:val="none" w:sz="0" w:space="0" w:color="auto"/>
              </w:divBdr>
            </w:div>
            <w:div w:id="448201743">
              <w:marLeft w:val="0"/>
              <w:marRight w:val="0"/>
              <w:marTop w:val="0"/>
              <w:marBottom w:val="0"/>
              <w:divBdr>
                <w:top w:val="none" w:sz="0" w:space="0" w:color="auto"/>
                <w:left w:val="none" w:sz="0" w:space="0" w:color="auto"/>
                <w:bottom w:val="none" w:sz="0" w:space="0" w:color="auto"/>
                <w:right w:val="none" w:sz="0" w:space="0" w:color="auto"/>
              </w:divBdr>
              <w:divsChild>
                <w:div w:id="1778913037">
                  <w:marLeft w:val="0"/>
                  <w:marRight w:val="0"/>
                  <w:marTop w:val="0"/>
                  <w:marBottom w:val="0"/>
                  <w:divBdr>
                    <w:top w:val="none" w:sz="0" w:space="0" w:color="auto"/>
                    <w:left w:val="none" w:sz="0" w:space="0" w:color="auto"/>
                    <w:bottom w:val="none" w:sz="0" w:space="0" w:color="auto"/>
                    <w:right w:val="none" w:sz="0" w:space="0" w:color="auto"/>
                  </w:divBdr>
                </w:div>
                <w:div w:id="2033729097">
                  <w:marLeft w:val="0"/>
                  <w:marRight w:val="0"/>
                  <w:marTop w:val="0"/>
                  <w:marBottom w:val="0"/>
                  <w:divBdr>
                    <w:top w:val="none" w:sz="0" w:space="0" w:color="auto"/>
                    <w:left w:val="none" w:sz="0" w:space="0" w:color="auto"/>
                    <w:bottom w:val="none" w:sz="0" w:space="0" w:color="auto"/>
                    <w:right w:val="none" w:sz="0" w:space="0" w:color="auto"/>
                  </w:divBdr>
                </w:div>
              </w:divsChild>
            </w:div>
            <w:div w:id="638195222">
              <w:marLeft w:val="0"/>
              <w:marRight w:val="0"/>
              <w:marTop w:val="0"/>
              <w:marBottom w:val="0"/>
              <w:divBdr>
                <w:top w:val="none" w:sz="0" w:space="0" w:color="auto"/>
                <w:left w:val="none" w:sz="0" w:space="0" w:color="auto"/>
                <w:bottom w:val="none" w:sz="0" w:space="0" w:color="auto"/>
                <w:right w:val="none" w:sz="0" w:space="0" w:color="auto"/>
              </w:divBdr>
            </w:div>
          </w:divsChild>
        </w:div>
        <w:div w:id="1208570847">
          <w:marLeft w:val="0"/>
          <w:marRight w:val="0"/>
          <w:marTop w:val="0"/>
          <w:marBottom w:val="0"/>
          <w:divBdr>
            <w:top w:val="none" w:sz="0" w:space="0" w:color="auto"/>
            <w:left w:val="none" w:sz="0" w:space="0" w:color="auto"/>
            <w:bottom w:val="none" w:sz="0" w:space="0" w:color="auto"/>
            <w:right w:val="none" w:sz="0" w:space="0" w:color="auto"/>
          </w:divBdr>
          <w:divsChild>
            <w:div w:id="244263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902007">
      <w:bodyDiv w:val="1"/>
      <w:marLeft w:val="0"/>
      <w:marRight w:val="0"/>
      <w:marTop w:val="0"/>
      <w:marBottom w:val="0"/>
      <w:divBdr>
        <w:top w:val="none" w:sz="0" w:space="0" w:color="auto"/>
        <w:left w:val="none" w:sz="0" w:space="0" w:color="auto"/>
        <w:bottom w:val="none" w:sz="0" w:space="0" w:color="auto"/>
        <w:right w:val="none" w:sz="0" w:space="0" w:color="auto"/>
      </w:divBdr>
    </w:div>
    <w:div w:id="1867789595">
      <w:bodyDiv w:val="1"/>
      <w:marLeft w:val="0"/>
      <w:marRight w:val="0"/>
      <w:marTop w:val="0"/>
      <w:marBottom w:val="0"/>
      <w:divBdr>
        <w:top w:val="none" w:sz="0" w:space="0" w:color="auto"/>
        <w:left w:val="none" w:sz="0" w:space="0" w:color="auto"/>
        <w:bottom w:val="none" w:sz="0" w:space="0" w:color="auto"/>
        <w:right w:val="none" w:sz="0" w:space="0" w:color="auto"/>
      </w:divBdr>
    </w:div>
    <w:div w:id="2081755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incaraiz.com.co/lote-en-venta-en-bosa-la-amistad-bogota/193256899" TargetMode="External"/><Relationship Id="rId13" Type="http://schemas.openxmlformats.org/officeDocument/2006/relationships/image" Target="media/image4.png"/><Relationship Id="rId18" Type="http://schemas.openxmlformats.org/officeDocument/2006/relationships/image" Target="media/image7.emf"/><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yperlink" Target="https://www.fincaraiz.com.co/lote-en-venta-en-bogota/192040034" TargetMode="External"/><Relationship Id="rId17" Type="http://schemas.openxmlformats.org/officeDocument/2006/relationships/image" Target="media/image6.png"/><Relationship Id="rId2" Type="http://schemas.openxmlformats.org/officeDocument/2006/relationships/styles" Target="styles.xml"/><Relationship Id="rId16" Type="http://schemas.openxmlformats.org/officeDocument/2006/relationships/hyperlink" Target="https://lote-casalote.mercadolibre.com.co/MCO-1721523691-venta-casa-lote-en-bosa-san-bernardino-_JM" TargetMode="External"/><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5.png"/><Relationship Id="rId10" Type="http://schemas.openxmlformats.org/officeDocument/2006/relationships/hyperlink" Target="https://www.fincaraiz.com.co/lote-en-venta-en-bosa-san-diego-bogota/193481352" TargetMode="External"/><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www.metrocuadrado.com/inmueble/venta-lote-bogota-las-margaritas/MC6496659?src_url=%2Flotes%2Fventa%2Fbogota%2Fbosa%2F" TargetMode="Externa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jp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129</TotalTime>
  <Pages>5</Pages>
  <Words>793</Words>
  <Characters>4367</Characters>
  <Application>Microsoft Office Word</Application>
  <DocSecurity>0</DocSecurity>
  <Lines>36</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ESTEBAN SILVA BAYONA</dc:creator>
  <cp:keywords/>
  <cp:lastModifiedBy>Eduardo Sierra Zamora</cp:lastModifiedBy>
  <cp:revision>14</cp:revision>
  <cp:lastPrinted>2024-06-17T23:06:00Z</cp:lastPrinted>
  <dcterms:created xsi:type="dcterms:W3CDTF">2025-10-09T14:34:00Z</dcterms:created>
  <dcterms:modified xsi:type="dcterms:W3CDTF">2026-04-28T15:54:00Z</dcterms:modified>
</cp:coreProperties>
</file>